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1D4BA" w14:textId="77777777" w:rsidR="00C20B38" w:rsidRDefault="00C20B38">
      <w:pPr>
        <w:jc w:val="center"/>
        <w:rPr>
          <w:rFonts w:ascii="Helvetica Neue" w:eastAsia="Helvetica Neue" w:hAnsi="Helvetica Neue" w:cs="Helvetica Neue"/>
          <w:i/>
          <w:iCs/>
          <w:sz w:val="32"/>
          <w:szCs w:val="32"/>
        </w:rPr>
      </w:pPr>
    </w:p>
    <w:p w14:paraId="1B1ABE50" w14:textId="77777777" w:rsidR="00C20B38" w:rsidRDefault="00C20B38">
      <w:pPr>
        <w:jc w:val="center"/>
        <w:rPr>
          <w:rFonts w:ascii="Helvetica Neue" w:eastAsia="Helvetica Neue" w:hAnsi="Helvetica Neue" w:cs="Helvetica Neue"/>
          <w:i/>
          <w:iCs/>
          <w:sz w:val="32"/>
          <w:szCs w:val="32"/>
        </w:rPr>
      </w:pPr>
    </w:p>
    <w:p w14:paraId="6C03B543" w14:textId="77777777" w:rsidR="00C20B38" w:rsidRDefault="00C20B38">
      <w:pPr>
        <w:jc w:val="center"/>
        <w:rPr>
          <w:rFonts w:ascii="Helvetica Neue" w:eastAsia="Helvetica Neue" w:hAnsi="Helvetica Neue" w:cs="Helvetica Neue"/>
          <w:i/>
          <w:iCs/>
          <w:sz w:val="32"/>
          <w:szCs w:val="32"/>
        </w:rPr>
      </w:pPr>
    </w:p>
    <w:p w14:paraId="654DC000" w14:textId="77777777" w:rsidR="00C20B38" w:rsidRDefault="00C20B38">
      <w:pPr>
        <w:jc w:val="center"/>
        <w:rPr>
          <w:rFonts w:ascii="Helvetica Neue" w:eastAsia="Helvetica Neue" w:hAnsi="Helvetica Neue" w:cs="Helvetica Neue"/>
          <w:i/>
          <w:iCs/>
          <w:sz w:val="32"/>
          <w:szCs w:val="32"/>
        </w:rPr>
      </w:pPr>
    </w:p>
    <w:p w14:paraId="72CBB928" w14:textId="77777777" w:rsidR="00C20B38" w:rsidRDefault="00C20B38">
      <w:pPr>
        <w:jc w:val="center"/>
        <w:rPr>
          <w:rFonts w:ascii="Helvetica Neue" w:eastAsia="Helvetica Neue" w:hAnsi="Helvetica Neue" w:cs="Helvetica Neue"/>
          <w:i/>
          <w:iCs/>
          <w:sz w:val="32"/>
          <w:szCs w:val="32"/>
        </w:rPr>
      </w:pPr>
    </w:p>
    <w:p w14:paraId="0C8B28B9" w14:textId="77777777" w:rsidR="00C20B38" w:rsidRDefault="00C20B38">
      <w:pPr>
        <w:pStyle w:val="Didascalia"/>
        <w:ind w:left="0"/>
        <w:jc w:val="center"/>
        <w:rPr>
          <w:rFonts w:ascii="Bank Gothic Medium" w:eastAsia="Bank Gothic Medium" w:hAnsi="Bank Gothic Medium" w:cs="Bank Gothic Medium"/>
          <w:b w:val="0"/>
          <w:bCs w:val="0"/>
          <w:color w:val="FF0000"/>
        </w:rPr>
      </w:pPr>
    </w:p>
    <w:p w14:paraId="51A5F7FB" w14:textId="77777777" w:rsidR="00C20B38" w:rsidRDefault="00790758">
      <w:pPr>
        <w:pStyle w:val="Didascalia"/>
        <w:spacing w:line="360" w:lineRule="auto"/>
        <w:ind w:left="0"/>
        <w:jc w:val="center"/>
        <w:rPr>
          <w:rFonts w:ascii="Bank Gothic Medium" w:eastAsia="Bank Gothic Medium" w:hAnsi="Bank Gothic Medium" w:cs="Bank Gothic Medium"/>
          <w:b w:val="0"/>
          <w:bCs w:val="0"/>
          <w:color w:val="FF0000"/>
          <w:sz w:val="48"/>
          <w:szCs w:val="48"/>
        </w:rPr>
      </w:pPr>
      <w:r>
        <w:rPr>
          <w:rFonts w:ascii="Bank Gothic Medium" w:hAnsi="Bank Gothic Medium"/>
          <w:b w:val="0"/>
          <w:bCs w:val="0"/>
          <w:color w:val="FF0000"/>
          <w:spacing w:val="636"/>
          <w:sz w:val="72"/>
          <w:szCs w:val="72"/>
        </w:rPr>
        <w:t>LENZ</w:t>
      </w:r>
      <w:r>
        <w:rPr>
          <w:rFonts w:ascii="Bank Gothic Medium" w:hAnsi="Bank Gothic Medium"/>
          <w:b w:val="0"/>
          <w:bCs w:val="0"/>
          <w:color w:val="FF0000"/>
          <w:sz w:val="72"/>
          <w:szCs w:val="72"/>
        </w:rPr>
        <w:t xml:space="preserve"> </w:t>
      </w:r>
    </w:p>
    <w:p w14:paraId="6727298E" w14:textId="77777777" w:rsidR="00C20B38" w:rsidRDefault="00790758">
      <w:pPr>
        <w:pStyle w:val="Didascalia"/>
        <w:spacing w:line="360" w:lineRule="auto"/>
        <w:ind w:left="0"/>
        <w:jc w:val="center"/>
        <w:rPr>
          <w:rFonts w:ascii="Bank Gothic Medium" w:eastAsia="Bank Gothic Medium" w:hAnsi="Bank Gothic Medium" w:cs="Bank Gothic Medium"/>
          <w:b w:val="0"/>
          <w:bCs w:val="0"/>
          <w:spacing w:val="79"/>
          <w:sz w:val="24"/>
          <w:szCs w:val="24"/>
        </w:rPr>
      </w:pPr>
      <w:r>
        <w:rPr>
          <w:rFonts w:ascii="Bank Gothic Medium" w:hAnsi="Bank Gothic Medium"/>
          <w:b w:val="0"/>
          <w:bCs w:val="0"/>
          <w:color w:val="FF0000"/>
          <w:sz w:val="32"/>
          <w:szCs w:val="32"/>
        </w:rPr>
        <w:t>Fondazione</w:t>
      </w:r>
    </w:p>
    <w:p w14:paraId="64721077" w14:textId="77777777" w:rsidR="00C20B38" w:rsidRDefault="00C20B38">
      <w:pPr>
        <w:ind w:left="567" w:hanging="567"/>
        <w:jc w:val="center"/>
        <w:outlineLvl w:val="0"/>
        <w:rPr>
          <w:rFonts w:ascii="Bank Gothic Light" w:eastAsia="Bank Gothic Light" w:hAnsi="Bank Gothic Light" w:cs="Bank Gothic Light"/>
          <w:sz w:val="8"/>
          <w:szCs w:val="8"/>
        </w:rPr>
      </w:pPr>
    </w:p>
    <w:p w14:paraId="06EE83F2" w14:textId="77777777" w:rsidR="00C20B38" w:rsidRDefault="00C20B38">
      <w:pPr>
        <w:ind w:left="567" w:hanging="567"/>
        <w:jc w:val="center"/>
        <w:outlineLvl w:val="0"/>
        <w:rPr>
          <w:rFonts w:ascii="Bank Gothic Light" w:eastAsia="Bank Gothic Light" w:hAnsi="Bank Gothic Light" w:cs="Bank Gothic Light"/>
          <w:sz w:val="8"/>
          <w:szCs w:val="8"/>
        </w:rPr>
      </w:pPr>
    </w:p>
    <w:p w14:paraId="07487ECF" w14:textId="77777777" w:rsidR="00C20B38" w:rsidRDefault="00C20B38">
      <w:pPr>
        <w:ind w:left="567" w:hanging="567"/>
        <w:jc w:val="center"/>
        <w:outlineLvl w:val="0"/>
        <w:rPr>
          <w:rFonts w:ascii="Bank Gothic Light" w:eastAsia="Bank Gothic Light" w:hAnsi="Bank Gothic Light" w:cs="Bank Gothic Light"/>
          <w:sz w:val="8"/>
          <w:szCs w:val="8"/>
        </w:rPr>
      </w:pPr>
    </w:p>
    <w:p w14:paraId="03357EE7" w14:textId="77777777" w:rsidR="00C20B38" w:rsidRDefault="00C20B38">
      <w:pPr>
        <w:ind w:left="567" w:hanging="567"/>
        <w:jc w:val="center"/>
        <w:outlineLvl w:val="0"/>
        <w:rPr>
          <w:rFonts w:ascii="Bank Gothic Light" w:eastAsia="Bank Gothic Light" w:hAnsi="Bank Gothic Light" w:cs="Bank Gothic Light"/>
          <w:sz w:val="8"/>
          <w:szCs w:val="8"/>
        </w:rPr>
      </w:pPr>
    </w:p>
    <w:p w14:paraId="36522422" w14:textId="77777777" w:rsidR="00C20B38" w:rsidRDefault="00790758">
      <w:pPr>
        <w:ind w:left="567" w:hanging="567"/>
        <w:jc w:val="center"/>
        <w:outlineLvl w:val="0"/>
        <w:rPr>
          <w:rFonts w:ascii="Bank Gothic Medium" w:eastAsia="Bank Gothic Medium" w:hAnsi="Bank Gothic Medium" w:cs="Bank Gothic Medium"/>
          <w:color w:val="FF0000"/>
          <w:spacing w:val="80"/>
          <w:sz w:val="20"/>
          <w:szCs w:val="20"/>
        </w:rPr>
      </w:pPr>
      <w:r>
        <w:rPr>
          <w:rFonts w:ascii="Bank Gothic Medium" w:hAnsi="Bank Gothic Medium"/>
          <w:color w:val="FF0000"/>
          <w:spacing w:val="80"/>
          <w:sz w:val="20"/>
          <w:szCs w:val="20"/>
          <w:lang w:val="it-IT"/>
        </w:rPr>
        <w:t xml:space="preserve">Creazione </w:t>
      </w:r>
    </w:p>
    <w:p w14:paraId="0840F962" w14:textId="77777777" w:rsidR="00C20B38" w:rsidRDefault="00790758">
      <w:pPr>
        <w:ind w:left="567" w:hanging="567"/>
        <w:jc w:val="center"/>
        <w:outlineLvl w:val="0"/>
        <w:rPr>
          <w:rFonts w:ascii="Bank Gothic Medium" w:eastAsia="Bank Gothic Medium" w:hAnsi="Bank Gothic Medium" w:cs="Bank Gothic Medium"/>
          <w:color w:val="FF0000"/>
          <w:spacing w:val="80"/>
          <w:sz w:val="20"/>
          <w:szCs w:val="20"/>
        </w:rPr>
      </w:pPr>
      <w:r>
        <w:rPr>
          <w:rFonts w:ascii="Bank Gothic Medium" w:hAnsi="Bank Gothic Medium"/>
          <w:color w:val="FF0000"/>
          <w:spacing w:val="82"/>
          <w:sz w:val="20"/>
          <w:szCs w:val="20"/>
          <w:lang w:val="it-IT"/>
        </w:rPr>
        <w:t>Performativa</w:t>
      </w:r>
      <w:r>
        <w:rPr>
          <w:rFonts w:ascii="Bank Gothic Medium" w:hAnsi="Bank Gothic Medium"/>
          <w:color w:val="FF0000"/>
          <w:spacing w:val="80"/>
          <w:sz w:val="20"/>
          <w:szCs w:val="20"/>
          <w:lang w:val="it-IT"/>
        </w:rPr>
        <w:t xml:space="preserve"> </w:t>
      </w:r>
    </w:p>
    <w:p w14:paraId="3FABE497" w14:textId="77777777" w:rsidR="00C20B38" w:rsidRDefault="00790758">
      <w:pPr>
        <w:ind w:left="567" w:hanging="567"/>
        <w:jc w:val="center"/>
        <w:outlineLvl w:val="0"/>
        <w:rPr>
          <w:rFonts w:ascii="Bank Gothic Medium" w:eastAsia="Bank Gothic Medium" w:hAnsi="Bank Gothic Medium" w:cs="Bank Gothic Medium"/>
          <w:spacing w:val="79"/>
          <w:position w:val="-2"/>
        </w:rPr>
      </w:pPr>
      <w:r>
        <w:rPr>
          <w:rFonts w:ascii="Bank Gothic Medium" w:hAnsi="Bank Gothic Medium"/>
          <w:color w:val="FF0000"/>
          <w:spacing w:val="80"/>
          <w:position w:val="-2"/>
          <w:sz w:val="20"/>
          <w:szCs w:val="20"/>
          <w:lang w:val="it-IT"/>
        </w:rPr>
        <w:t>Contemporanea</w:t>
      </w:r>
    </w:p>
    <w:p w14:paraId="406D5357" w14:textId="77777777" w:rsidR="00C20B38" w:rsidRDefault="00C20B38">
      <w:pPr>
        <w:spacing w:line="360" w:lineRule="auto"/>
        <w:jc w:val="center"/>
        <w:outlineLvl w:val="0"/>
        <w:rPr>
          <w:rFonts w:ascii="Bank Gothic Medium" w:eastAsia="Bank Gothic Medium" w:hAnsi="Bank Gothic Medium" w:cs="Bank Gothic Medium"/>
          <w:spacing w:val="79"/>
        </w:rPr>
      </w:pPr>
    </w:p>
    <w:p w14:paraId="3D230C51" w14:textId="77777777" w:rsidR="00C20B38" w:rsidRDefault="00C20B38">
      <w:pPr>
        <w:spacing w:line="360" w:lineRule="auto"/>
        <w:jc w:val="center"/>
        <w:outlineLvl w:val="0"/>
        <w:rPr>
          <w:rFonts w:ascii="Bank Gothic Medium" w:eastAsia="Bank Gothic Medium" w:hAnsi="Bank Gothic Medium" w:cs="Bank Gothic Medium"/>
          <w:spacing w:val="79"/>
        </w:rPr>
      </w:pPr>
    </w:p>
    <w:p w14:paraId="049C65DB" w14:textId="77777777" w:rsidR="00C20B38" w:rsidRDefault="00790758">
      <w:pPr>
        <w:spacing w:line="360" w:lineRule="auto"/>
        <w:jc w:val="center"/>
        <w:outlineLvl w:val="0"/>
        <w:rPr>
          <w:rFonts w:ascii="Helvetica Neue" w:eastAsia="Helvetica Neue" w:hAnsi="Helvetica Neue" w:cs="Helvetica Neue"/>
          <w:sz w:val="20"/>
          <w:szCs w:val="20"/>
        </w:rPr>
      </w:pPr>
      <w:r>
        <w:rPr>
          <w:rFonts w:ascii="Helvetica Neue" w:hAnsi="Helvetica Neue"/>
          <w:sz w:val="20"/>
          <w:szCs w:val="20"/>
          <w:lang w:val="it-IT"/>
        </w:rPr>
        <w:t xml:space="preserve">Direzione Artistica </w:t>
      </w:r>
    </w:p>
    <w:p w14:paraId="7EFC41A5" w14:textId="77777777" w:rsidR="00C20B38" w:rsidRDefault="00790758">
      <w:pPr>
        <w:spacing w:line="360" w:lineRule="auto"/>
        <w:jc w:val="center"/>
        <w:outlineLvl w:val="0"/>
        <w:rPr>
          <w:rFonts w:ascii="Helvetica Neue" w:eastAsia="Helvetica Neue" w:hAnsi="Helvetica Neue" w:cs="Helvetica Neue"/>
          <w:b/>
          <w:bCs/>
          <w:spacing w:val="54"/>
          <w:sz w:val="18"/>
          <w:szCs w:val="18"/>
        </w:rPr>
      </w:pPr>
      <w:r>
        <w:rPr>
          <w:rFonts w:ascii="Helvetica Neue" w:hAnsi="Helvetica Neue"/>
          <w:b/>
          <w:bCs/>
          <w:spacing w:val="54"/>
          <w:sz w:val="18"/>
          <w:szCs w:val="18"/>
          <w:lang w:val="it-IT"/>
        </w:rPr>
        <w:t>Ma</w:t>
      </w:r>
      <w:r>
        <w:rPr>
          <w:noProof/>
          <w:lang w:val="it-IT"/>
        </w:rPr>
        <w:drawing>
          <wp:anchor distT="152400" distB="152400" distL="152400" distR="152400" simplePos="0" relativeHeight="251676672" behindDoc="0" locked="0" layoutInCell="1" allowOverlap="1" wp14:anchorId="5151B961" wp14:editId="47419B73">
            <wp:simplePos x="0" y="0"/>
            <wp:positionH relativeFrom="page">
              <wp:posOffset>2553857</wp:posOffset>
            </wp:positionH>
            <wp:positionV relativeFrom="page">
              <wp:posOffset>3717097</wp:posOffset>
            </wp:positionV>
            <wp:extent cx="2423691" cy="1902012"/>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HP 016 LOGO small-filtered.jpeg"/>
                    <pic:cNvPicPr>
                      <a:picLocks noChangeAspect="1"/>
                    </pic:cNvPicPr>
                  </pic:nvPicPr>
                  <pic:blipFill>
                    <a:blip r:embed="rId7">
                      <a:extLst/>
                    </a:blip>
                    <a:srcRect l="8493" t="8283" r="4840"/>
                    <a:stretch>
                      <a:fillRect/>
                    </a:stretch>
                  </pic:blipFill>
                  <pic:spPr>
                    <a:xfrm>
                      <a:off x="0" y="0"/>
                      <a:ext cx="2423691" cy="1902012"/>
                    </a:xfrm>
                    <a:prstGeom prst="rect">
                      <a:avLst/>
                    </a:prstGeom>
                    <a:ln w="6350" cap="flat">
                      <a:solidFill>
                        <a:srgbClr val="000000"/>
                      </a:solidFill>
                      <a:prstDash val="solid"/>
                      <a:miter lim="400000"/>
                    </a:ln>
                    <a:effectLst/>
                  </pic:spPr>
                </pic:pic>
              </a:graphicData>
            </a:graphic>
          </wp:anchor>
        </w:drawing>
      </w:r>
      <w:r>
        <w:rPr>
          <w:rFonts w:ascii="Helvetica Neue" w:hAnsi="Helvetica Neue"/>
          <w:b/>
          <w:bCs/>
          <w:spacing w:val="54"/>
          <w:sz w:val="18"/>
          <w:szCs w:val="18"/>
          <w:lang w:val="it-IT"/>
        </w:rPr>
        <w:t>ria Federica Maestri | Francesco Pititto</w:t>
      </w:r>
    </w:p>
    <w:p w14:paraId="2E6F54E6" w14:textId="77777777" w:rsidR="00C20B38" w:rsidRDefault="00C20B38">
      <w:pPr>
        <w:ind w:left="1701" w:hanging="283"/>
        <w:jc w:val="center"/>
        <w:rPr>
          <w:rFonts w:ascii="Helvetica Neue" w:eastAsia="Helvetica Neue" w:hAnsi="Helvetica Neue" w:cs="Helvetica Neue"/>
          <w:sz w:val="8"/>
          <w:szCs w:val="8"/>
        </w:rPr>
      </w:pPr>
    </w:p>
    <w:p w14:paraId="0018BC12" w14:textId="77777777" w:rsidR="00C20B38" w:rsidRDefault="00C20B38">
      <w:pPr>
        <w:ind w:left="1701" w:hanging="283"/>
        <w:jc w:val="center"/>
        <w:rPr>
          <w:rFonts w:ascii="Helvetica Neue" w:eastAsia="Helvetica Neue" w:hAnsi="Helvetica Neue" w:cs="Helvetica Neue"/>
          <w:sz w:val="8"/>
          <w:szCs w:val="8"/>
        </w:rPr>
      </w:pPr>
    </w:p>
    <w:p w14:paraId="4FF3C113" w14:textId="77777777" w:rsidR="00C20B38" w:rsidRDefault="00C20B38">
      <w:pPr>
        <w:ind w:left="1701" w:hanging="283"/>
        <w:jc w:val="center"/>
        <w:rPr>
          <w:rFonts w:ascii="Helvetica Neue" w:eastAsia="Helvetica Neue" w:hAnsi="Helvetica Neue" w:cs="Helvetica Neue"/>
        </w:rPr>
      </w:pPr>
    </w:p>
    <w:p w14:paraId="5542DB22" w14:textId="77777777" w:rsidR="00C20B38" w:rsidRDefault="00C20B38">
      <w:pPr>
        <w:ind w:left="1701" w:hanging="283"/>
        <w:jc w:val="center"/>
        <w:rPr>
          <w:rFonts w:ascii="Helvetica Neue" w:eastAsia="Helvetica Neue" w:hAnsi="Helvetica Neue" w:cs="Helvetica Neue"/>
        </w:rPr>
      </w:pPr>
    </w:p>
    <w:p w14:paraId="00DD77AE" w14:textId="77777777" w:rsidR="00C20B38" w:rsidRDefault="00790758">
      <w:pPr>
        <w:ind w:left="283" w:hanging="283"/>
        <w:jc w:val="center"/>
        <w:rPr>
          <w:rFonts w:ascii="Bank Gothic Medium" w:eastAsia="Bank Gothic Medium" w:hAnsi="Bank Gothic Medium" w:cs="Bank Gothic Medium"/>
          <w:spacing w:val="79"/>
        </w:rPr>
      </w:pPr>
      <w:r>
        <w:rPr>
          <w:rFonts w:ascii="Helvetica Neue" w:hAnsi="Helvetica Neue"/>
          <w:b/>
          <w:bCs/>
          <w:lang w:val="it-IT"/>
        </w:rPr>
        <w:t xml:space="preserve">RELAZIONE ARTISTICA </w:t>
      </w:r>
      <w:r>
        <w:rPr>
          <w:rFonts w:ascii="Helvetica Neue" w:hAnsi="Helvetica Neue"/>
          <w:b/>
          <w:bCs/>
          <w:color w:val="FF2600"/>
          <w:lang w:val="it-IT"/>
        </w:rPr>
        <w:t>2016</w:t>
      </w:r>
    </w:p>
    <w:p w14:paraId="4B44F6E6" w14:textId="77777777" w:rsidR="00C20B38" w:rsidRDefault="00C20B38">
      <w:pPr>
        <w:ind w:left="1701" w:hanging="283"/>
        <w:jc w:val="center"/>
        <w:rPr>
          <w:rFonts w:ascii="Bank Gothic Medium" w:eastAsia="Bank Gothic Medium" w:hAnsi="Bank Gothic Medium" w:cs="Bank Gothic Medium"/>
          <w:spacing w:val="79"/>
        </w:rPr>
      </w:pPr>
    </w:p>
    <w:p w14:paraId="2FC0A13C" w14:textId="77777777" w:rsidR="00C20B38" w:rsidRDefault="00790758">
      <w:pPr>
        <w:ind w:left="567" w:hanging="567"/>
        <w:jc w:val="center"/>
        <w:outlineLvl w:val="0"/>
        <w:rPr>
          <w:rFonts w:ascii="Bank Gothic Medium" w:eastAsia="Bank Gothic Medium" w:hAnsi="Bank Gothic Medium" w:cs="Bank Gothic Medium"/>
          <w:color w:val="797979"/>
          <w:spacing w:val="79"/>
        </w:rPr>
      </w:pPr>
      <w:r>
        <w:rPr>
          <w:rFonts w:ascii="Bank Gothic Medium" w:hAnsi="Bank Gothic Medium"/>
          <w:color w:val="797979"/>
          <w:spacing w:val="79"/>
          <w:lang w:val="it-IT"/>
        </w:rPr>
        <w:t>preventivo</w:t>
      </w:r>
    </w:p>
    <w:p w14:paraId="0BF64B46" w14:textId="77777777" w:rsidR="00C20B38" w:rsidRDefault="00C20B38">
      <w:pPr>
        <w:ind w:left="567" w:hanging="567"/>
        <w:jc w:val="center"/>
        <w:outlineLvl w:val="0"/>
        <w:rPr>
          <w:rFonts w:ascii="Bank Gothic Medium" w:eastAsia="Bank Gothic Medium" w:hAnsi="Bank Gothic Medium" w:cs="Bank Gothic Medium"/>
          <w:spacing w:val="79"/>
        </w:rPr>
      </w:pPr>
    </w:p>
    <w:p w14:paraId="02B2730E" w14:textId="77777777" w:rsidR="00C20B38" w:rsidRDefault="00C20B38">
      <w:pPr>
        <w:ind w:left="567" w:hanging="567"/>
        <w:jc w:val="center"/>
        <w:outlineLvl w:val="0"/>
        <w:rPr>
          <w:rFonts w:ascii="Bank Gothic Medium" w:eastAsia="Bank Gothic Medium" w:hAnsi="Bank Gothic Medium" w:cs="Bank Gothic Medium"/>
          <w:color w:val="FF0000"/>
          <w:spacing w:val="80"/>
          <w:sz w:val="20"/>
          <w:szCs w:val="20"/>
        </w:rPr>
      </w:pPr>
      <w:bookmarkStart w:id="0" w:name="OLE_LINK22"/>
    </w:p>
    <w:p w14:paraId="12F4A386" w14:textId="77777777" w:rsidR="00C20B38" w:rsidRDefault="00C20B38">
      <w:pPr>
        <w:ind w:left="567" w:firstLine="567"/>
        <w:rPr>
          <w:rFonts w:ascii="Bank Gothic Medium" w:eastAsia="Bank Gothic Medium" w:hAnsi="Bank Gothic Medium" w:cs="Bank Gothic Medium"/>
          <w:color w:val="993366"/>
          <w:spacing w:val="80"/>
          <w:sz w:val="20"/>
          <w:szCs w:val="20"/>
        </w:rPr>
      </w:pPr>
    </w:p>
    <w:p w14:paraId="4E321171"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71D3EAA6"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69DDD0E6"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7DA3E549"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13A02AA4"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029098A5"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003C94DD" w14:textId="77777777" w:rsidR="00C20B38" w:rsidRDefault="00790758">
      <w:pPr>
        <w:ind w:left="567" w:firstLine="567"/>
      </w:pPr>
      <w:r>
        <w:rPr>
          <w:rFonts w:ascii="Arial Unicode MS" w:eastAsia="Arial Unicode MS" w:hAnsi="Arial Unicode MS" w:cs="Arial Unicode MS"/>
          <w:color w:val="993366"/>
          <w:spacing w:val="80"/>
          <w:sz w:val="20"/>
          <w:szCs w:val="20"/>
        </w:rPr>
        <w:br w:type="page"/>
      </w:r>
    </w:p>
    <w:p w14:paraId="2F278821"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1A9E1A0D"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3E5A138E"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20ACF638"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266E8EB3"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7A652005"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148A6C76"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1D6F9C19"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5DC42B85" w14:textId="77777777" w:rsidR="00C20B38" w:rsidRDefault="00C20B38">
      <w:pPr>
        <w:ind w:left="567" w:firstLine="567"/>
        <w:rPr>
          <w:rFonts w:ascii="Bank Gothic Light" w:eastAsia="Bank Gothic Light" w:hAnsi="Bank Gothic Light" w:cs="Bank Gothic Light"/>
          <w:color w:val="993366"/>
          <w:spacing w:val="80"/>
          <w:sz w:val="20"/>
          <w:szCs w:val="20"/>
        </w:rPr>
      </w:pPr>
    </w:p>
    <w:p w14:paraId="49C66F3F" w14:textId="77777777" w:rsidR="00C20B38" w:rsidRDefault="00C20B38">
      <w:pPr>
        <w:pStyle w:val="Corpodeltesto3"/>
        <w:widowControl w:val="0"/>
        <w:spacing w:line="288" w:lineRule="auto"/>
        <w:jc w:val="center"/>
        <w:outlineLvl w:val="0"/>
        <w:rPr>
          <w:rFonts w:ascii="Bank Gothic Light" w:eastAsia="Bank Gothic Light" w:hAnsi="Bank Gothic Light" w:cs="Bank Gothic Light"/>
          <w:color w:val="993366"/>
          <w:spacing w:val="80"/>
          <w:sz w:val="20"/>
          <w:szCs w:val="20"/>
        </w:rPr>
      </w:pPr>
    </w:p>
    <w:bookmarkEnd w:id="0"/>
    <w:p w14:paraId="5CA6AD3C" w14:textId="77777777" w:rsidR="00C20B38" w:rsidRDefault="00790758">
      <w:pPr>
        <w:pStyle w:val="Corpodeltesto3"/>
        <w:widowControl w:val="0"/>
        <w:spacing w:line="288" w:lineRule="auto"/>
        <w:jc w:val="center"/>
        <w:outlineLvl w:val="0"/>
        <w:rPr>
          <w:rFonts w:ascii="Bank Gothic Medium" w:eastAsia="Bank Gothic Medium" w:hAnsi="Bank Gothic Medium" w:cs="Bank Gothic Medium"/>
          <w:color w:val="FF0000"/>
          <w:sz w:val="40"/>
          <w:szCs w:val="40"/>
        </w:rPr>
      </w:pPr>
      <w:r>
        <w:rPr>
          <w:rFonts w:ascii="Bank Gothic Medium" w:hAnsi="Bank Gothic Medium"/>
          <w:color w:val="FF0000"/>
          <w:sz w:val="40"/>
          <w:szCs w:val="40"/>
        </w:rPr>
        <w:t>LENZ Fondazione</w:t>
      </w:r>
    </w:p>
    <w:p w14:paraId="0150BF7A" w14:textId="77777777" w:rsidR="00C20B38" w:rsidRDefault="00790758">
      <w:pPr>
        <w:pStyle w:val="Corpodeltesto3"/>
        <w:spacing w:line="288" w:lineRule="auto"/>
        <w:jc w:val="center"/>
        <w:outlineLvl w:val="0"/>
        <w:rPr>
          <w:rFonts w:ascii="Bank Gothic Medium" w:eastAsia="Bank Gothic Medium" w:hAnsi="Bank Gothic Medium" w:cs="Bank Gothic Medium"/>
          <w:color w:val="5F5F5F"/>
          <w:sz w:val="24"/>
          <w:szCs w:val="24"/>
        </w:rPr>
      </w:pPr>
      <w:r>
        <w:rPr>
          <w:rFonts w:ascii="Bank Gothic Medium" w:hAnsi="Bank Gothic Medium"/>
          <w:color w:val="5F5F5F"/>
          <w:sz w:val="24"/>
          <w:szCs w:val="24"/>
        </w:rPr>
        <w:t>Performing and Visual Arts Foundation</w:t>
      </w:r>
    </w:p>
    <w:p w14:paraId="11CE5549" w14:textId="77777777" w:rsidR="00C20B38" w:rsidRDefault="00C20B38">
      <w:pPr>
        <w:pStyle w:val="Corpodeltesto3"/>
        <w:jc w:val="center"/>
        <w:outlineLvl w:val="0"/>
        <w:rPr>
          <w:rFonts w:ascii="Bank Gothic Medium" w:eastAsia="Bank Gothic Medium" w:hAnsi="Bank Gothic Medium" w:cs="Bank Gothic Medium"/>
          <w:sz w:val="28"/>
          <w:szCs w:val="28"/>
        </w:rPr>
      </w:pPr>
    </w:p>
    <w:p w14:paraId="33AA7A35" w14:textId="77777777" w:rsidR="00C20B38" w:rsidRDefault="00790758">
      <w:pPr>
        <w:widowControl w:val="0"/>
        <w:spacing w:line="320" w:lineRule="exact"/>
        <w:jc w:val="both"/>
        <w:rPr>
          <w:rFonts w:ascii="Helvetica Neue" w:eastAsia="Helvetica Neue" w:hAnsi="Helvetica Neue" w:cs="Helvetica Neue"/>
          <w:b/>
          <w:bCs/>
          <w:sz w:val="20"/>
          <w:szCs w:val="20"/>
        </w:rPr>
      </w:pPr>
      <w:r>
        <w:rPr>
          <w:rFonts w:ascii="Bank Gothic Medium" w:hAnsi="Bank Gothic Medium"/>
          <w:color w:val="FF2600"/>
          <w:sz w:val="22"/>
          <w:szCs w:val="22"/>
          <w:lang w:val="it-IT"/>
        </w:rPr>
        <w:t xml:space="preserve">Introduzione </w:t>
      </w:r>
    </w:p>
    <w:p w14:paraId="2E1F1A6F" w14:textId="77777777" w:rsidR="00C20B38" w:rsidRDefault="00C20B38">
      <w:pPr>
        <w:widowControl w:val="0"/>
        <w:spacing w:line="320" w:lineRule="exact"/>
        <w:jc w:val="both"/>
        <w:rPr>
          <w:rFonts w:ascii="Helvetica Neue" w:eastAsia="Helvetica Neue" w:hAnsi="Helvetica Neue" w:cs="Helvetica Neue"/>
          <w:sz w:val="20"/>
          <w:szCs w:val="20"/>
        </w:rPr>
      </w:pPr>
    </w:p>
    <w:p w14:paraId="7A45E7FA" w14:textId="1F44BB17" w:rsidR="00C20B38" w:rsidRDefault="00790758">
      <w:pPr>
        <w:widowControl w:val="0"/>
        <w:spacing w:line="264" w:lineRule="auto"/>
        <w:jc w:val="both"/>
        <w:rPr>
          <w:rFonts w:ascii="Helvetica Neue" w:eastAsia="Helvetica Neue" w:hAnsi="Helvetica Neue" w:cs="Helvetica Neue"/>
          <w:sz w:val="20"/>
          <w:szCs w:val="20"/>
        </w:rPr>
      </w:pPr>
      <w:r>
        <w:rPr>
          <w:rFonts w:ascii="Helvetica Neue" w:hAnsi="Helvetica Neue"/>
          <w:sz w:val="20"/>
          <w:szCs w:val="20"/>
          <w:lang w:val="it-IT"/>
        </w:rPr>
        <w:t xml:space="preserve">Nel </w:t>
      </w:r>
      <w:r>
        <w:rPr>
          <w:rFonts w:ascii="Helvetica Neue" w:hAnsi="Helvetica Neue"/>
          <w:b/>
          <w:bCs/>
          <w:sz w:val="20"/>
          <w:szCs w:val="20"/>
          <w:lang w:val="it-IT"/>
        </w:rPr>
        <w:t>2015</w:t>
      </w:r>
      <w:r>
        <w:rPr>
          <w:rFonts w:ascii="Helvetica Neue" w:hAnsi="Helvetica Neue"/>
          <w:sz w:val="20"/>
          <w:szCs w:val="20"/>
          <w:lang w:val="it-IT"/>
        </w:rPr>
        <w:t xml:space="preserve"> inizia la propria attività </w:t>
      </w:r>
      <w:r>
        <w:rPr>
          <w:rFonts w:ascii="Helvetica Neue" w:hAnsi="Helvetica Neue"/>
          <w:b/>
          <w:bCs/>
          <w:sz w:val="20"/>
          <w:szCs w:val="20"/>
          <w:lang w:val="it-IT"/>
        </w:rPr>
        <w:t>Lenz Fondazione</w:t>
      </w:r>
      <w:r>
        <w:rPr>
          <w:rFonts w:ascii="Helvetica Neue" w:hAnsi="Helvetica Neue"/>
          <w:sz w:val="20"/>
          <w:szCs w:val="20"/>
          <w:lang w:val="it-IT"/>
        </w:rPr>
        <w:t>. Fondata il 13 novembre 2014 dalle</w:t>
      </w:r>
      <w:r>
        <w:rPr>
          <w:rFonts w:ascii="Helvetica Neue" w:hAnsi="Helvetica Neue"/>
          <w:b/>
          <w:bCs/>
          <w:sz w:val="20"/>
          <w:szCs w:val="20"/>
          <w:lang w:val="it-IT"/>
        </w:rPr>
        <w:t xml:space="preserve"> Associazioni Culturali Lenz Rifrazioni </w:t>
      </w:r>
      <w:r>
        <w:rPr>
          <w:rFonts w:ascii="Helvetica Neue" w:hAnsi="Helvetica Neue"/>
          <w:sz w:val="20"/>
          <w:szCs w:val="20"/>
          <w:lang w:val="it-IT"/>
        </w:rPr>
        <w:t xml:space="preserve">e </w:t>
      </w:r>
      <w:r>
        <w:rPr>
          <w:rFonts w:ascii="Helvetica Neue" w:hAnsi="Helvetica Neue"/>
          <w:b/>
          <w:bCs/>
          <w:sz w:val="20"/>
          <w:szCs w:val="20"/>
          <w:lang w:val="it-IT"/>
        </w:rPr>
        <w:t>Natura Dèi Teatri</w:t>
      </w:r>
      <w:r>
        <w:rPr>
          <w:rFonts w:ascii="Helvetica Neue" w:hAnsi="Helvetica Neue"/>
          <w:sz w:val="20"/>
          <w:szCs w:val="20"/>
          <w:lang w:val="it-IT"/>
        </w:rPr>
        <w:t xml:space="preserve">, ne raccoglie l'eredità storica (1986 per Lenz e 1996 per Natura) continuandone, </w:t>
      </w:r>
      <w:r>
        <w:rPr>
          <w:rFonts w:ascii="Helvetica Neue" w:hAnsi="Helvetica Neue"/>
          <w:sz w:val="20"/>
          <w:szCs w:val="20"/>
          <w:u w:val="single"/>
          <w:lang w:val="it-IT"/>
        </w:rPr>
        <w:t>senza soluzione di continuità,</w:t>
      </w:r>
      <w:r>
        <w:rPr>
          <w:rFonts w:ascii="Helvetica Neue" w:hAnsi="Helvetica Neue"/>
          <w:sz w:val="20"/>
          <w:szCs w:val="20"/>
          <w:lang w:val="it-IT"/>
        </w:rPr>
        <w:t xml:space="preserve"> e con identico rigore l’azione di ricerca artistica, creazione, formazione, ospitalità internazionale nell’ambito delle performing arts e della sensibilità, ma con una più ampia progettualità artistica, culturale e scientifica. </w:t>
      </w:r>
      <w:r>
        <w:rPr>
          <w:rFonts w:ascii="Helvetica Neue" w:hAnsi="Helvetica Neue"/>
          <w:b/>
          <w:bCs/>
          <w:sz w:val="20"/>
          <w:szCs w:val="20"/>
          <w:lang w:val="it-IT"/>
        </w:rPr>
        <w:t xml:space="preserve">Lenz Fondazione ottiene il riconoscimento come Ente Culturale Riconosciuto dalla Prefettura di Parma </w:t>
      </w:r>
      <w:r w:rsidRPr="00134144">
        <w:rPr>
          <w:rFonts w:ascii="Helvetica Neue" w:hAnsi="Helvetica Neue"/>
          <w:bCs/>
          <w:sz w:val="20"/>
          <w:szCs w:val="20"/>
          <w:lang w:val="it-IT"/>
        </w:rPr>
        <w:t>il 15 gennaio 2015 e iscritta nel registro delle persone giuridiche private.</w:t>
      </w:r>
      <w:r w:rsidR="00134144">
        <w:rPr>
          <w:rFonts w:ascii="Helvetica Neue" w:hAnsi="Helvetica Neue"/>
          <w:b/>
          <w:bCs/>
          <w:sz w:val="20"/>
          <w:szCs w:val="20"/>
          <w:lang w:val="it-IT"/>
        </w:rPr>
        <w:t xml:space="preserve"> Nel 2016 L’Università degli Studi di Parma entra nella </w:t>
      </w:r>
      <w:proofErr w:type="spellStart"/>
      <w:r w:rsidR="00134144">
        <w:rPr>
          <w:rFonts w:ascii="Helvetica Neue" w:hAnsi="Helvetica Neue"/>
          <w:b/>
          <w:bCs/>
          <w:sz w:val="20"/>
          <w:szCs w:val="20"/>
          <w:lang w:val="it-IT"/>
        </w:rPr>
        <w:t>Lenz</w:t>
      </w:r>
      <w:proofErr w:type="spellEnd"/>
      <w:r w:rsidR="00134144">
        <w:rPr>
          <w:rFonts w:ascii="Helvetica Neue" w:hAnsi="Helvetica Neue"/>
          <w:b/>
          <w:bCs/>
          <w:sz w:val="20"/>
          <w:szCs w:val="20"/>
          <w:lang w:val="it-IT"/>
        </w:rPr>
        <w:t xml:space="preserve"> Fondazione come socio sostenitore.</w:t>
      </w:r>
    </w:p>
    <w:p w14:paraId="66E16D99" w14:textId="77777777" w:rsidR="00C20B38" w:rsidRDefault="00C20B38">
      <w:pPr>
        <w:widowControl w:val="0"/>
        <w:jc w:val="both"/>
        <w:rPr>
          <w:rFonts w:ascii="Helvetica Neue" w:eastAsia="Helvetica Neue" w:hAnsi="Helvetica Neue" w:cs="Helvetica Neue"/>
          <w:sz w:val="20"/>
          <w:szCs w:val="20"/>
        </w:rPr>
      </w:pPr>
    </w:p>
    <w:p w14:paraId="71366DE8" w14:textId="77777777" w:rsidR="00C20B38" w:rsidRDefault="00790758">
      <w:pPr>
        <w:widowControl w:val="0"/>
        <w:spacing w:line="264" w:lineRule="auto"/>
        <w:jc w:val="both"/>
        <w:rPr>
          <w:rFonts w:ascii="Helvetica Neue" w:eastAsia="Helvetica Neue" w:hAnsi="Helvetica Neue" w:cs="Helvetica Neue"/>
          <w:sz w:val="20"/>
          <w:szCs w:val="20"/>
        </w:rPr>
      </w:pPr>
      <w:r>
        <w:rPr>
          <w:rFonts w:ascii="Helvetica Neue" w:hAnsi="Helvetica Neue"/>
          <w:sz w:val="20"/>
          <w:szCs w:val="20"/>
          <w:lang w:val="it-IT"/>
        </w:rPr>
        <w:t xml:space="preserve">La direzione artistica della Fondazione è curata da </w:t>
      </w:r>
      <w:r>
        <w:rPr>
          <w:rFonts w:ascii="Helvetica Neue" w:hAnsi="Helvetica Neue"/>
          <w:b/>
          <w:bCs/>
          <w:sz w:val="20"/>
          <w:szCs w:val="20"/>
          <w:lang w:val="it-IT"/>
        </w:rPr>
        <w:t>Maria Federica Maestri</w:t>
      </w:r>
      <w:r>
        <w:rPr>
          <w:rFonts w:ascii="Helvetica Neue" w:hAnsi="Helvetica Neue"/>
          <w:sz w:val="20"/>
          <w:szCs w:val="20"/>
          <w:lang w:val="it-IT"/>
        </w:rPr>
        <w:t xml:space="preserve"> e </w:t>
      </w:r>
      <w:r>
        <w:rPr>
          <w:rFonts w:ascii="Helvetica Neue" w:hAnsi="Helvetica Neue"/>
          <w:b/>
          <w:bCs/>
          <w:sz w:val="20"/>
          <w:szCs w:val="20"/>
          <w:lang w:val="it-IT"/>
        </w:rPr>
        <w:t>Francesco Pititto</w:t>
      </w:r>
      <w:r>
        <w:rPr>
          <w:rFonts w:ascii="Helvetica Neue" w:hAnsi="Helvetica Neue"/>
          <w:sz w:val="20"/>
          <w:szCs w:val="20"/>
          <w:lang w:val="it-IT"/>
        </w:rPr>
        <w:t xml:space="preserve">, che ne è il Presidente. Presidente onorario e direttore scientifico il </w:t>
      </w:r>
      <w:r>
        <w:rPr>
          <w:rFonts w:ascii="Helvetica Neue" w:hAnsi="Helvetica Neue"/>
          <w:b/>
          <w:bCs/>
          <w:sz w:val="20"/>
          <w:szCs w:val="20"/>
          <w:lang w:val="it-IT"/>
        </w:rPr>
        <w:t>Dott. Rocco Caccavari</w:t>
      </w:r>
      <w:r>
        <w:rPr>
          <w:rFonts w:ascii="Helvetica Neue" w:hAnsi="Helvetica Neue"/>
          <w:sz w:val="20"/>
          <w:szCs w:val="20"/>
          <w:lang w:val="it-IT"/>
        </w:rPr>
        <w:t>, già presidente di Natura Dèi Teatri.</w:t>
      </w:r>
    </w:p>
    <w:p w14:paraId="502349A0" w14:textId="77777777" w:rsidR="00C20B38" w:rsidRDefault="00C20B38">
      <w:pPr>
        <w:widowControl w:val="0"/>
        <w:jc w:val="both"/>
        <w:rPr>
          <w:rFonts w:ascii="Helvetica Neue" w:eastAsia="Helvetica Neue" w:hAnsi="Helvetica Neue" w:cs="Helvetica Neue"/>
          <w:sz w:val="20"/>
          <w:szCs w:val="20"/>
        </w:rPr>
      </w:pPr>
    </w:p>
    <w:p w14:paraId="74CC7223" w14:textId="77777777" w:rsidR="00C20B38" w:rsidRDefault="00790758">
      <w:pPr>
        <w:widowControl w:val="0"/>
        <w:spacing w:line="264" w:lineRule="auto"/>
        <w:jc w:val="both"/>
        <w:outlineLvl w:val="0"/>
        <w:rPr>
          <w:rFonts w:ascii="Helvetica Neue" w:eastAsia="Helvetica Neue" w:hAnsi="Helvetica Neue" w:cs="Helvetica Neue"/>
          <w:sz w:val="20"/>
          <w:szCs w:val="20"/>
        </w:rPr>
      </w:pPr>
      <w:r>
        <w:rPr>
          <w:rFonts w:ascii="Helvetica Neue" w:hAnsi="Helvetica Neue"/>
          <w:sz w:val="20"/>
          <w:szCs w:val="20"/>
          <w:lang w:val="it-IT"/>
        </w:rPr>
        <w:t xml:space="preserve">Nel triennio 2015-2017 la Fondazione intende realizzare un </w:t>
      </w:r>
      <w:r>
        <w:rPr>
          <w:rFonts w:ascii="Helvetica Neue" w:hAnsi="Helvetica Neue"/>
          <w:b/>
          <w:bCs/>
          <w:sz w:val="20"/>
          <w:szCs w:val="20"/>
          <w:lang w:val="it-IT"/>
        </w:rPr>
        <w:t>complesso progetto di creazioni performative e visuali contemporanee, e di coproduzioni musicali e teatrali da realizzare in collaborazione con istituzioni territoriali, nazionali ed internazionali</w:t>
      </w:r>
      <w:r>
        <w:rPr>
          <w:rFonts w:ascii="Helvetica Neue" w:hAnsi="Helvetica Neue"/>
          <w:sz w:val="20"/>
          <w:szCs w:val="20"/>
          <w:lang w:val="it-IT"/>
        </w:rPr>
        <w:t xml:space="preserve">, </w:t>
      </w:r>
      <w:r>
        <w:rPr>
          <w:rFonts w:ascii="Helvetica Neue" w:hAnsi="Helvetica Neue"/>
          <w:b/>
          <w:bCs/>
          <w:sz w:val="20"/>
          <w:szCs w:val="20"/>
          <w:lang w:val="it-IT"/>
        </w:rPr>
        <w:t>di pratiche laboratoriali integrate rivolte a persone con disabilità psichica, intellettiva, sensoriale</w:t>
      </w:r>
      <w:r>
        <w:rPr>
          <w:noProof/>
          <w:lang w:val="it-IT"/>
        </w:rPr>
        <mc:AlternateContent>
          <mc:Choice Requires="wpg">
            <w:drawing>
              <wp:anchor distT="152400" distB="152400" distL="152400" distR="152400" simplePos="0" relativeHeight="251661312" behindDoc="0" locked="0" layoutInCell="1" allowOverlap="1" wp14:anchorId="3AF5631E" wp14:editId="72E855A7">
                <wp:simplePos x="0" y="0"/>
                <wp:positionH relativeFrom="page">
                  <wp:posOffset>3077633</wp:posOffset>
                </wp:positionH>
                <wp:positionV relativeFrom="page">
                  <wp:posOffset>1232399</wp:posOffset>
                </wp:positionV>
                <wp:extent cx="1470000" cy="1080000"/>
                <wp:effectExtent l="0" t="0" r="0" b="0"/>
                <wp:wrapNone/>
                <wp:docPr id="1073741829" name="officeArt object"/>
                <wp:cNvGraphicFramePr/>
                <a:graphic xmlns:a="http://schemas.openxmlformats.org/drawingml/2006/main">
                  <a:graphicData uri="http://schemas.microsoft.com/office/word/2010/wordprocessingGroup">
                    <wpg:wgp>
                      <wpg:cNvGrpSpPr/>
                      <wpg:grpSpPr>
                        <a:xfrm>
                          <a:off x="0" y="0"/>
                          <a:ext cx="1470000" cy="1080000"/>
                          <a:chOff x="0" y="0"/>
                          <a:chExt cx="1469999" cy="1079999"/>
                        </a:xfrm>
                      </wpg:grpSpPr>
                      <wps:wsp>
                        <wps:cNvPr id="1073741827" name="Shape 1073741827"/>
                        <wps:cNvSpPr/>
                        <wps:spPr>
                          <a:xfrm>
                            <a:off x="0" y="0"/>
                            <a:ext cx="1470000" cy="997791"/>
                          </a:xfrm>
                          <a:prstGeom prst="rect">
                            <a:avLst/>
                          </a:prstGeom>
                          <a:solidFill>
                            <a:srgbClr val="FF2600"/>
                          </a:solidFill>
                          <a:ln w="6350" cap="flat">
                            <a:noFill/>
                            <a:round/>
                          </a:ln>
                          <a:effectLst/>
                        </wps:spPr>
                        <wps:bodyPr/>
                      </wps:wsp>
                      <pic:pic xmlns:pic="http://schemas.openxmlformats.org/drawingml/2006/picture">
                        <pic:nvPicPr>
                          <pic:cNvPr id="1073741828" name="LENZ-filtered.jpeg"/>
                          <pic:cNvPicPr>
                            <a:picLocks noChangeAspect="1"/>
                          </pic:cNvPicPr>
                        </pic:nvPicPr>
                        <pic:blipFill>
                          <a:blip r:embed="rId8">
                            <a:extLst/>
                          </a:blip>
                          <a:stretch>
                            <a:fillRect/>
                          </a:stretch>
                        </pic:blipFill>
                        <pic:spPr>
                          <a:xfrm>
                            <a:off x="0" y="0"/>
                            <a:ext cx="1470000" cy="1080000"/>
                          </a:xfrm>
                          <a:prstGeom prst="rect">
                            <a:avLst/>
                          </a:prstGeom>
                          <a:ln w="6350" cap="flat">
                            <a:noFill/>
                            <a:round/>
                          </a:ln>
                          <a:effectLst/>
                        </pic:spPr>
                      </pic:pic>
                    </wpg:wgp>
                  </a:graphicData>
                </a:graphic>
              </wp:anchor>
            </w:drawing>
          </mc:Choice>
          <mc:Fallback>
            <w:pict>
              <v:group id="_x0000_s1026" style="visibility:visible;position:absolute;margin-left:242.3pt;margin-top:97.0pt;width:115.7pt;height:85.0pt;z-index:251661312;mso-position-horizontal:absolute;mso-position-horizontal-relative:page;mso-position-vertical:absolute;mso-position-vertical-relative:page;mso-wrap-distance-left:12.0pt;mso-wrap-distance-top:12.0pt;mso-wrap-distance-right:12.0pt;mso-wrap-distance-bottom:12.0pt;" coordorigin="0,0" coordsize="1470000,1080000">
                <w10:wrap type="none" side="bothSides" anchorx="page" anchory="page"/>
                <v:rect id="_x0000_s1027" style="position:absolute;left:0;top:0;width:1469999;height:997790;">
                  <v:fill color="#FF2600" opacity="100.0%" type="solid"/>
                  <v:stroke on="f" weight="0.5pt" dashstyle="solid" endcap="flat" joinstyle="round" linestyle="single" startarrow="none" startarrowwidth="medium" startarrowlength="medium" endarrow="none" endarrowwidth="medium" endarrowlength="medium"/>
                </v:rect>
                <v:shape id="_x0000_s1028" type="#_x0000_t75" style="position:absolute;left:0;top:0;width:1470000;height:1080000;">
                  <v:imagedata r:id="rId9" o:title="LENZ-filtered.jpeg"/>
                </v:shape>
              </v:group>
            </w:pict>
          </mc:Fallback>
        </mc:AlternateContent>
      </w:r>
      <w:r>
        <w:rPr>
          <w:rFonts w:ascii="Helvetica Neue" w:hAnsi="Helvetica Neue"/>
          <w:b/>
          <w:bCs/>
          <w:sz w:val="20"/>
          <w:szCs w:val="20"/>
          <w:lang w:val="it-IT"/>
        </w:rPr>
        <w:t xml:space="preserve">. </w:t>
      </w:r>
    </w:p>
    <w:p w14:paraId="6243A1F2" w14:textId="77777777" w:rsidR="00C20B38" w:rsidRDefault="00C20B38">
      <w:pPr>
        <w:pStyle w:val="Corpodeltesto3"/>
        <w:widowControl w:val="0"/>
        <w:spacing w:line="264" w:lineRule="auto"/>
        <w:jc w:val="center"/>
        <w:outlineLvl w:val="0"/>
        <w:rPr>
          <w:rFonts w:ascii="Bank Gothic Medium" w:eastAsia="Bank Gothic Medium" w:hAnsi="Bank Gothic Medium" w:cs="Bank Gothic Medium"/>
          <w:color w:val="FF0000"/>
          <w:sz w:val="8"/>
          <w:szCs w:val="8"/>
        </w:rPr>
      </w:pPr>
    </w:p>
    <w:p w14:paraId="57A8BD38" w14:textId="77777777" w:rsidR="00C20B38" w:rsidRDefault="00790758">
      <w:pPr>
        <w:widowControl w:val="0"/>
        <w:spacing w:line="264" w:lineRule="auto"/>
        <w:jc w:val="both"/>
        <w:rPr>
          <w:rFonts w:ascii="Helvetica Neue" w:eastAsia="Helvetica Neue" w:hAnsi="Helvetica Neue" w:cs="Helvetica Neue"/>
          <w:b/>
          <w:bCs/>
          <w:spacing w:val="20"/>
          <w:sz w:val="8"/>
          <w:szCs w:val="8"/>
        </w:rPr>
      </w:pPr>
      <w:r>
        <w:rPr>
          <w:rFonts w:ascii="Helvetica Neue" w:eastAsia="Helvetica Neue" w:hAnsi="Helvetica Neue" w:cs="Helvetica Neue"/>
          <w:b/>
          <w:bCs/>
          <w:noProof/>
          <w:spacing w:val="20"/>
          <w:sz w:val="8"/>
          <w:szCs w:val="8"/>
          <w:lang w:val="it-IT"/>
        </w:rPr>
        <mc:AlternateContent>
          <mc:Choice Requires="wps">
            <w:drawing>
              <wp:inline distT="0" distB="0" distL="0" distR="0" wp14:anchorId="562AED1D" wp14:editId="47D75EB5">
                <wp:extent cx="5384800" cy="12700"/>
                <wp:effectExtent l="0" t="0" r="0" b="0"/>
                <wp:docPr id="1073741826" name="officeArt object"/>
                <wp:cNvGraphicFramePr/>
                <a:graphic xmlns:a="http://schemas.openxmlformats.org/drawingml/2006/main">
                  <a:graphicData uri="http://schemas.microsoft.com/office/word/2010/wordprocessingShape">
                    <wps:wsp>
                      <wps:cNvSpPr/>
                      <wps:spPr>
                        <a:xfrm>
                          <a:off x="0" y="0"/>
                          <a:ext cx="5384800" cy="12700"/>
                        </a:xfrm>
                        <a:prstGeom prst="rect">
                          <a:avLst/>
                        </a:prstGeom>
                        <a:solidFill>
                          <a:srgbClr val="B8B8B8"/>
                        </a:solidFill>
                        <a:ln w="9525" cap="flat">
                          <a:noFill/>
                          <a:round/>
                        </a:ln>
                        <a:effectLst/>
                      </wps:spPr>
                      <wps:bodyPr/>
                    </wps:wsp>
                  </a:graphicData>
                </a:graphic>
              </wp:inline>
            </w:drawing>
          </mc:Choice>
          <mc:Fallback>
            <w:pict>
              <v:rect id="_x0000_s1029" style="visibility:visible;width:424.0pt;height:1.0pt;">
                <v:fill color="#B8B8B8" opacity="100.0%" type="solid"/>
                <v:stroke on="f" weight="0.8pt" dashstyle="solid" endcap="flat" joinstyle="round" linestyle="single" startarrow="none" startarrowwidth="medium" startarrowlength="medium" endarrow="none" endarrowwidth="medium" endarrowlength="medium"/>
              </v:rect>
            </w:pict>
          </mc:Fallback>
        </mc:AlternateContent>
      </w:r>
    </w:p>
    <w:p w14:paraId="7F6FF44B" w14:textId="77777777" w:rsidR="00C20B38" w:rsidRDefault="00C20B38">
      <w:pPr>
        <w:widowControl w:val="0"/>
        <w:spacing w:line="264" w:lineRule="auto"/>
        <w:jc w:val="both"/>
        <w:rPr>
          <w:rFonts w:ascii="Helvetica Neue" w:eastAsia="Helvetica Neue" w:hAnsi="Helvetica Neue" w:cs="Helvetica Neue"/>
          <w:sz w:val="20"/>
          <w:szCs w:val="20"/>
        </w:rPr>
      </w:pPr>
    </w:p>
    <w:p w14:paraId="04FBD11E" w14:textId="77777777" w:rsidR="00C20B38" w:rsidRDefault="00790758">
      <w:pPr>
        <w:widowControl w:val="0"/>
        <w:spacing w:line="264" w:lineRule="auto"/>
        <w:jc w:val="both"/>
        <w:rPr>
          <w:rFonts w:ascii="Helvetica Neue" w:eastAsia="Helvetica Neue" w:hAnsi="Helvetica Neue" w:cs="Helvetica Neue"/>
          <w:sz w:val="20"/>
          <w:szCs w:val="20"/>
        </w:rPr>
      </w:pPr>
      <w:r>
        <w:rPr>
          <w:rFonts w:ascii="Helvetica Neue" w:hAnsi="Helvetica Neue"/>
          <w:sz w:val="20"/>
          <w:szCs w:val="20"/>
          <w:lang w:val="it-IT"/>
        </w:rPr>
        <w:t xml:space="preserve">Büchner, Hölderlin, Lenz, Kleist, Rilke, Dostoevskij, Majakovskij, Shakespeare, Goethe, Grimm, Andersen, Calderón de la Barca, Genet, Lorca, Bacchini, Ovidio, Virgilio, Manzoni, d’Annunzio, Ariosto: questi gli autori che hanno segnato i progetti monografici e pluriennali di Lenz, a partire dal 1985. I recenti progetti di creazione performativa contemporanea sono il risultato artistico di un approfondito lavoro di ricerca visiva, filmica, spaziale, drammaturgica e sonora. </w:t>
      </w:r>
    </w:p>
    <w:p w14:paraId="4B9226B7" w14:textId="77777777" w:rsidR="00C20B38" w:rsidRDefault="00C20B38">
      <w:pPr>
        <w:widowControl w:val="0"/>
        <w:jc w:val="both"/>
        <w:rPr>
          <w:rFonts w:ascii="Helvetica Neue" w:eastAsia="Helvetica Neue" w:hAnsi="Helvetica Neue" w:cs="Helvetica Neue"/>
          <w:sz w:val="20"/>
          <w:szCs w:val="20"/>
        </w:rPr>
      </w:pPr>
    </w:p>
    <w:p w14:paraId="40E42AE0" w14:textId="77777777" w:rsidR="00C20B38" w:rsidRDefault="00790758">
      <w:pPr>
        <w:widowControl w:val="0"/>
        <w:spacing w:line="264" w:lineRule="auto"/>
        <w:jc w:val="both"/>
        <w:rPr>
          <w:rFonts w:ascii="Helvetica Neue" w:eastAsia="Helvetica Neue" w:hAnsi="Helvetica Neue" w:cs="Helvetica Neue"/>
          <w:sz w:val="20"/>
          <w:szCs w:val="20"/>
        </w:rPr>
      </w:pPr>
      <w:r>
        <w:rPr>
          <w:rFonts w:ascii="Helvetica Neue" w:hAnsi="Helvetica Neue"/>
          <w:sz w:val="20"/>
          <w:szCs w:val="20"/>
          <w:lang w:val="it-IT"/>
        </w:rPr>
        <w:t>In una convergenza estetica tra fedeltà esegetica alla parola del testo, radicalità visiva della creazione filmica, originalità ed estremismo concettuale dell’installazione artistica, l’opera di Lenz riscrive in segniche visionarie tensioni filosofiche e inquietudini estetiche della contemporaneità.</w:t>
      </w:r>
    </w:p>
    <w:p w14:paraId="0C4D988A" w14:textId="77777777" w:rsidR="00C20B38" w:rsidRDefault="00C20B38">
      <w:pPr>
        <w:widowControl w:val="0"/>
        <w:jc w:val="both"/>
        <w:rPr>
          <w:rFonts w:ascii="Helvetica Neue" w:eastAsia="Helvetica Neue" w:hAnsi="Helvetica Neue" w:cs="Helvetica Neue"/>
          <w:sz w:val="20"/>
          <w:szCs w:val="20"/>
        </w:rPr>
      </w:pPr>
    </w:p>
    <w:p w14:paraId="17E18C59" w14:textId="77777777" w:rsidR="00C20B38" w:rsidRDefault="00790758">
      <w:pPr>
        <w:widowControl w:val="0"/>
        <w:spacing w:line="264" w:lineRule="auto"/>
        <w:jc w:val="both"/>
      </w:pPr>
      <w:r>
        <w:rPr>
          <w:rFonts w:ascii="Helvetica Neue" w:hAnsi="Helvetica Neue"/>
          <w:sz w:val="20"/>
          <w:szCs w:val="20"/>
          <w:lang w:val="it-IT"/>
        </w:rPr>
        <w:t xml:space="preserve">Traduzione, riscrittura drammaturgica, imagoturgia delle opere sono di Francesco Pititto, che ne cura la regia insieme a Maria Federica Maestri. Le installazioni sceniche e i costumi sono realizzati da Maria Federica Maestri, segnalata dalla critica per il suo lavoro di “drammaturgia della materia”, per il sistema di segni visivi che costituiscono il suo personalissimo “design-acted”. Le musiche originali sono di Andrea Azzali, musicista sperimentatore di elaborazioni e composizioni elettroniche, artista residente e docente di sound design. </w:t>
      </w:r>
      <w:r>
        <w:rPr>
          <w:rFonts w:ascii="Arial Unicode MS" w:eastAsia="Arial Unicode MS" w:hAnsi="Arial Unicode MS" w:cs="Arial Unicode MS"/>
          <w:sz w:val="20"/>
          <w:szCs w:val="20"/>
        </w:rPr>
        <w:br w:type="page"/>
      </w:r>
    </w:p>
    <w:p w14:paraId="42D1FE3C" w14:textId="77777777" w:rsidR="00C20B38" w:rsidRDefault="00790758">
      <w:pPr>
        <w:widowControl w:val="0"/>
        <w:spacing w:line="264" w:lineRule="auto"/>
        <w:jc w:val="both"/>
        <w:rPr>
          <w:rFonts w:ascii="Helvetica Neue" w:eastAsia="Helvetica Neue" w:hAnsi="Helvetica Neue" w:cs="Helvetica Neue"/>
          <w:sz w:val="20"/>
          <w:szCs w:val="20"/>
        </w:rPr>
      </w:pPr>
      <w:r>
        <w:rPr>
          <w:rFonts w:ascii="Helvetica Neue" w:hAnsi="Helvetica Neue"/>
          <w:sz w:val="20"/>
          <w:szCs w:val="20"/>
          <w:lang w:val="it-IT"/>
        </w:rPr>
        <w:lastRenderedPageBreak/>
        <w:t xml:space="preserve">Lenz esprime una progettualità artistica riconosciuta come una delle più originali e rigorose nel teatro di ricerca italiano ed europeo caratterizzata da un continuo lavoro di indagine sul linguaggio contemporaneo. Nella prima fase del proprio percorso creativo Lenz ha rielaborato i grandi testi classici, ritrascrivendone le pulsioni poetiche in visioni contemporanee. </w:t>
      </w:r>
    </w:p>
    <w:p w14:paraId="0D131DB7" w14:textId="77777777" w:rsidR="00C20B38" w:rsidRDefault="00C20B38">
      <w:pPr>
        <w:widowControl w:val="0"/>
        <w:spacing w:line="264" w:lineRule="auto"/>
        <w:jc w:val="both"/>
        <w:rPr>
          <w:rFonts w:ascii="Helvetica Neue" w:eastAsia="Helvetica Neue" w:hAnsi="Helvetica Neue" w:cs="Helvetica Neue"/>
          <w:sz w:val="20"/>
          <w:szCs w:val="20"/>
        </w:rPr>
      </w:pPr>
    </w:p>
    <w:p w14:paraId="3167A7C2" w14:textId="77777777" w:rsidR="00C20B38" w:rsidRDefault="00790758">
      <w:pPr>
        <w:widowControl w:val="0"/>
        <w:spacing w:line="264" w:lineRule="auto"/>
        <w:jc w:val="both"/>
        <w:rPr>
          <w:rFonts w:ascii="Helvetica Neue" w:eastAsia="Helvetica Neue" w:hAnsi="Helvetica Neue" w:cs="Helvetica Neue"/>
          <w:sz w:val="20"/>
          <w:szCs w:val="20"/>
        </w:rPr>
      </w:pPr>
      <w:r>
        <w:rPr>
          <w:rFonts w:ascii="Helvetica Neue" w:hAnsi="Helvetica Neue"/>
          <w:b/>
          <w:bCs/>
          <w:sz w:val="20"/>
          <w:szCs w:val="20"/>
          <w:lang w:val="it-IT"/>
        </w:rPr>
        <w:t>In una fase più recente al centro della poetica è la ricerca visiva e plastica: l’azione teatrale si incunea tra la scrittura per immagini e la creazione plastica dello spazio, che vuole essere un’installazione artistica autonoma. L'azione performativa è esaltata dall'eccezionalità degli interpreti, reagenti artistici del testo creativo.</w:t>
      </w:r>
    </w:p>
    <w:p w14:paraId="709B92BE" w14:textId="77777777" w:rsidR="00C20B38" w:rsidRDefault="00C20B38">
      <w:pPr>
        <w:widowControl w:val="0"/>
        <w:spacing w:line="264" w:lineRule="auto"/>
        <w:jc w:val="both"/>
        <w:rPr>
          <w:rFonts w:ascii="Helvetica Neue" w:eastAsia="Helvetica Neue" w:hAnsi="Helvetica Neue" w:cs="Helvetica Neue"/>
          <w:b/>
          <w:bCs/>
          <w:sz w:val="16"/>
          <w:szCs w:val="16"/>
        </w:rPr>
      </w:pPr>
    </w:p>
    <w:p w14:paraId="1B5977FD" w14:textId="77777777" w:rsidR="00C20B38" w:rsidRDefault="00790758">
      <w:pPr>
        <w:spacing w:line="264" w:lineRule="auto"/>
        <w:jc w:val="both"/>
        <w:rPr>
          <w:rFonts w:ascii="Helvetica Neue" w:eastAsia="Helvetica Neue" w:hAnsi="Helvetica Neue" w:cs="Helvetica Neue"/>
          <w:sz w:val="20"/>
          <w:szCs w:val="20"/>
        </w:rPr>
      </w:pPr>
      <w:r>
        <w:rPr>
          <w:rFonts w:ascii="Helvetica Neue" w:hAnsi="Helvetica Neue"/>
          <w:sz w:val="20"/>
          <w:szCs w:val="20"/>
          <w:lang w:val="it-IT"/>
        </w:rPr>
        <w:t xml:space="preserve">Dal 1996 Lenz cura la direzione artistica e organizzativa del Festival Internazionale di creazioni contemporanee </w:t>
      </w:r>
      <w:r>
        <w:rPr>
          <w:rFonts w:ascii="Helvetica Neue" w:hAnsi="Helvetica Neue"/>
          <w:i/>
          <w:iCs/>
          <w:sz w:val="20"/>
          <w:szCs w:val="20"/>
          <w:lang w:val="it-IT"/>
        </w:rPr>
        <w:t>Natura Dèi Teatri</w:t>
      </w:r>
      <w:r>
        <w:rPr>
          <w:rFonts w:ascii="Helvetica Neue" w:hAnsi="Helvetica Neue"/>
          <w:sz w:val="20"/>
          <w:szCs w:val="20"/>
          <w:lang w:val="it-IT"/>
        </w:rPr>
        <w:t xml:space="preserve">. Un progetto articolato, denominato </w:t>
      </w:r>
      <w:r>
        <w:rPr>
          <w:rFonts w:ascii="Helvetica Neue" w:hAnsi="Helvetica Neue"/>
          <w:i/>
          <w:iCs/>
          <w:sz w:val="20"/>
          <w:szCs w:val="20"/>
          <w:lang w:val="it-IT"/>
        </w:rPr>
        <w:t>Pratiche di Teatro</w:t>
      </w:r>
      <w:r>
        <w:rPr>
          <w:rFonts w:ascii="Helvetica Neue" w:hAnsi="Helvetica Neue"/>
          <w:sz w:val="20"/>
          <w:szCs w:val="20"/>
          <w:lang w:val="it-IT"/>
        </w:rPr>
        <w:t xml:space="preserve"> caratterizza Lenz nel campo della formazione teatrale e visuale. </w:t>
      </w:r>
      <w:r>
        <w:rPr>
          <w:rFonts w:ascii="Helvetica Neue" w:hAnsi="Helvetica Neue"/>
          <w:i/>
          <w:iCs/>
          <w:sz w:val="20"/>
          <w:szCs w:val="20"/>
          <w:lang w:val="it-IT"/>
        </w:rPr>
        <w:t>Pratiche di Teatro Sociale</w:t>
      </w:r>
      <w:r>
        <w:rPr>
          <w:rFonts w:ascii="Helvetica Neue" w:hAnsi="Helvetica Neue"/>
          <w:sz w:val="20"/>
          <w:szCs w:val="20"/>
          <w:lang w:val="it-IT"/>
        </w:rPr>
        <w:t xml:space="preserve"> attiva invece percorsi di sensibilizzazione teatrale, visuale, musicale che prevedono la progettazione di laboratori integrati rivolti a disabili intellettivi e psichici. A questa intensa attività formativa si uniscono i laboratori e le attività teatrali rivolti alle scuole e all’università.</w:t>
      </w:r>
    </w:p>
    <w:p w14:paraId="525CED37" w14:textId="77777777" w:rsidR="00C20B38" w:rsidRDefault="00C20B38">
      <w:pPr>
        <w:widowControl w:val="0"/>
        <w:spacing w:line="264" w:lineRule="auto"/>
        <w:jc w:val="both"/>
        <w:rPr>
          <w:rFonts w:ascii="Helvetica Neue" w:eastAsia="Helvetica Neue" w:hAnsi="Helvetica Neue" w:cs="Helvetica Neue"/>
          <w:b/>
          <w:bCs/>
          <w:sz w:val="16"/>
          <w:szCs w:val="16"/>
        </w:rPr>
      </w:pPr>
    </w:p>
    <w:p w14:paraId="52053BAF" w14:textId="77777777" w:rsidR="00C20B38" w:rsidRDefault="00790758">
      <w:pPr>
        <w:spacing w:line="264" w:lineRule="auto"/>
        <w:jc w:val="both"/>
        <w:rPr>
          <w:rFonts w:ascii="Helvetica Neue" w:eastAsia="Helvetica Neue" w:hAnsi="Helvetica Neue" w:cs="Helvetica Neue"/>
          <w:sz w:val="20"/>
          <w:szCs w:val="20"/>
        </w:rPr>
      </w:pPr>
      <w:r>
        <w:rPr>
          <w:rFonts w:ascii="Helvetica Neue" w:hAnsi="Helvetica Neue"/>
          <w:sz w:val="20"/>
          <w:szCs w:val="20"/>
          <w:lang w:val="it-IT"/>
        </w:rPr>
        <w:t xml:space="preserve">La Fondazione ha la propria sede a </w:t>
      </w:r>
      <w:r>
        <w:rPr>
          <w:rFonts w:ascii="Helvetica Neue" w:hAnsi="Helvetica Neue"/>
          <w:b/>
          <w:bCs/>
          <w:sz w:val="20"/>
          <w:szCs w:val="20"/>
          <w:lang w:val="it-IT"/>
        </w:rPr>
        <w:t>Lenz Teatro</w:t>
      </w:r>
      <w:r>
        <w:rPr>
          <w:rFonts w:ascii="Helvetica Neue" w:hAnsi="Helvetica Neue"/>
          <w:sz w:val="20"/>
          <w:szCs w:val="20"/>
          <w:lang w:val="it-IT"/>
        </w:rPr>
        <w:t>, spazio di origine industriale di circa 1000 mq, situato nella periferia storica di Parma, completamente ristrutturato e rifunzionalizzato a sede produttiva contemporanea - dotato di due sale, uffici, camerini, laboratorio, magazzino.</w:t>
      </w:r>
    </w:p>
    <w:p w14:paraId="2DCF8736" w14:textId="77777777" w:rsidR="00C20B38" w:rsidRDefault="00C20B38">
      <w:pPr>
        <w:widowControl w:val="0"/>
        <w:spacing w:line="264" w:lineRule="auto"/>
        <w:jc w:val="both"/>
        <w:rPr>
          <w:rFonts w:ascii="Helvetica Neue" w:eastAsia="Helvetica Neue" w:hAnsi="Helvetica Neue" w:cs="Helvetica Neue"/>
          <w:b/>
          <w:bCs/>
          <w:sz w:val="16"/>
          <w:szCs w:val="16"/>
        </w:rPr>
      </w:pPr>
    </w:p>
    <w:p w14:paraId="0D82E5E8" w14:textId="77777777" w:rsidR="00C20B38" w:rsidRDefault="00790758">
      <w:pPr>
        <w:spacing w:line="360" w:lineRule="auto"/>
        <w:jc w:val="both"/>
        <w:rPr>
          <w:rFonts w:ascii="Helvetica Neue" w:eastAsia="Helvetica Neue" w:hAnsi="Helvetica Neue" w:cs="Helvetica Neue"/>
          <w:spacing w:val="20"/>
          <w:sz w:val="20"/>
          <w:szCs w:val="20"/>
        </w:rPr>
      </w:pPr>
      <w:r>
        <w:rPr>
          <w:rFonts w:ascii="Helvetica Neue" w:hAnsi="Helvetica Neue"/>
          <w:sz w:val="20"/>
          <w:szCs w:val="20"/>
          <w:lang w:val="it-IT"/>
        </w:rPr>
        <w:t xml:space="preserve">I progetti artistici di Lenz sono realizzati con il sostegno di: </w:t>
      </w:r>
    </w:p>
    <w:p w14:paraId="71BAAD1A" w14:textId="77777777" w:rsidR="00C20B38" w:rsidRDefault="00790758">
      <w:pPr>
        <w:spacing w:line="264" w:lineRule="auto"/>
        <w:jc w:val="both"/>
        <w:rPr>
          <w:rFonts w:ascii="Helvetica Neue" w:eastAsia="Helvetica Neue" w:hAnsi="Helvetica Neue" w:cs="Helvetica Neue"/>
          <w:b/>
          <w:bCs/>
          <w:sz w:val="20"/>
          <w:szCs w:val="20"/>
        </w:rPr>
      </w:pPr>
      <w:r>
        <w:rPr>
          <w:rFonts w:ascii="Helvetica Neue" w:hAnsi="Helvetica Neue"/>
          <w:b/>
          <w:bCs/>
          <w:sz w:val="20"/>
          <w:szCs w:val="20"/>
          <w:lang w:val="it-IT"/>
        </w:rPr>
        <w:t>MiBACT - Ministero dei Beni, delle Attività Culturali e del Turismo</w:t>
      </w:r>
    </w:p>
    <w:p w14:paraId="218FA4A6" w14:textId="77777777" w:rsidR="00C20B38" w:rsidRDefault="00790758">
      <w:pPr>
        <w:spacing w:line="264" w:lineRule="auto"/>
        <w:jc w:val="both"/>
        <w:rPr>
          <w:rFonts w:ascii="Helvetica Neue" w:eastAsia="Helvetica Neue" w:hAnsi="Helvetica Neue" w:cs="Helvetica Neue"/>
          <w:b/>
          <w:bCs/>
          <w:sz w:val="20"/>
          <w:szCs w:val="20"/>
        </w:rPr>
      </w:pPr>
      <w:r>
        <w:rPr>
          <w:rFonts w:ascii="Helvetica Neue" w:hAnsi="Helvetica Neue"/>
          <w:b/>
          <w:bCs/>
          <w:sz w:val="20"/>
          <w:szCs w:val="20"/>
          <w:lang w:val="it-IT"/>
        </w:rPr>
        <w:t xml:space="preserve">Regione Emilia-Romagna </w:t>
      </w:r>
    </w:p>
    <w:p w14:paraId="1EAC44DB" w14:textId="77777777" w:rsidR="00C20B38" w:rsidRDefault="00790758">
      <w:pPr>
        <w:spacing w:line="264" w:lineRule="auto"/>
        <w:jc w:val="both"/>
        <w:rPr>
          <w:rFonts w:ascii="Helvetica Neue" w:eastAsia="Helvetica Neue" w:hAnsi="Helvetica Neue" w:cs="Helvetica Neue"/>
          <w:b/>
          <w:bCs/>
          <w:sz w:val="20"/>
          <w:szCs w:val="20"/>
        </w:rPr>
      </w:pPr>
      <w:r>
        <w:rPr>
          <w:rFonts w:ascii="Helvetica Neue" w:hAnsi="Helvetica Neue"/>
          <w:b/>
          <w:bCs/>
          <w:sz w:val="20"/>
          <w:szCs w:val="20"/>
          <w:lang w:val="it-IT"/>
        </w:rPr>
        <w:t>Comune di Parma</w:t>
      </w:r>
    </w:p>
    <w:p w14:paraId="51DA4326" w14:textId="77777777" w:rsidR="00C20B38" w:rsidRDefault="00790758">
      <w:pPr>
        <w:spacing w:line="264" w:lineRule="auto"/>
        <w:jc w:val="both"/>
        <w:rPr>
          <w:rFonts w:ascii="Helvetica Neue" w:eastAsia="Helvetica Neue" w:hAnsi="Helvetica Neue" w:cs="Helvetica Neue"/>
          <w:b/>
          <w:bCs/>
          <w:sz w:val="20"/>
          <w:szCs w:val="20"/>
        </w:rPr>
      </w:pPr>
      <w:r>
        <w:rPr>
          <w:rFonts w:ascii="Helvetica Neue" w:hAnsi="Helvetica Neue"/>
          <w:b/>
          <w:bCs/>
          <w:sz w:val="20"/>
          <w:szCs w:val="20"/>
          <w:lang w:val="it-IT"/>
        </w:rPr>
        <w:t>Provincia di Parma</w:t>
      </w:r>
    </w:p>
    <w:p w14:paraId="3D4EEE7C" w14:textId="77777777" w:rsidR="00C20B38" w:rsidRDefault="00790758">
      <w:pPr>
        <w:spacing w:line="264" w:lineRule="auto"/>
        <w:jc w:val="both"/>
        <w:rPr>
          <w:rFonts w:ascii="Helvetica Neue" w:eastAsia="Helvetica Neue" w:hAnsi="Helvetica Neue" w:cs="Helvetica Neue"/>
          <w:b/>
          <w:bCs/>
          <w:sz w:val="20"/>
          <w:szCs w:val="20"/>
        </w:rPr>
      </w:pPr>
      <w:r>
        <w:rPr>
          <w:rFonts w:ascii="Helvetica Neue" w:hAnsi="Helvetica Neue"/>
          <w:b/>
          <w:bCs/>
          <w:sz w:val="20"/>
          <w:szCs w:val="20"/>
          <w:lang w:val="it-IT"/>
        </w:rPr>
        <w:t xml:space="preserve">AUSL Parma </w:t>
      </w:r>
      <w:r>
        <w:rPr>
          <w:rFonts w:ascii="Helvetica Neue" w:hAnsi="Helvetica Neue"/>
          <w:b/>
          <w:bCs/>
          <w:sz w:val="18"/>
          <w:szCs w:val="18"/>
          <w:lang w:val="it-IT"/>
        </w:rPr>
        <w:t xml:space="preserve">Dipartimento Assistenziale Integrato di Salute Mentale Dipendenze Patologiche </w:t>
      </w:r>
      <w:r>
        <w:rPr>
          <w:rFonts w:ascii="Helvetica Neue" w:hAnsi="Helvetica Neue"/>
          <w:b/>
          <w:bCs/>
          <w:sz w:val="20"/>
          <w:szCs w:val="20"/>
          <w:lang w:val="it-IT"/>
        </w:rPr>
        <w:t>Fondazione Monte di Parma</w:t>
      </w:r>
    </w:p>
    <w:p w14:paraId="181FD12F" w14:textId="77777777" w:rsidR="00C20B38" w:rsidRDefault="00790758">
      <w:pPr>
        <w:spacing w:line="264" w:lineRule="auto"/>
        <w:jc w:val="both"/>
        <w:rPr>
          <w:rFonts w:ascii="Helvetica Neue" w:eastAsia="Helvetica Neue" w:hAnsi="Helvetica Neue" w:cs="Helvetica Neue"/>
          <w:b/>
          <w:bCs/>
          <w:sz w:val="20"/>
          <w:szCs w:val="20"/>
        </w:rPr>
      </w:pPr>
      <w:r>
        <w:rPr>
          <w:rFonts w:ascii="Helvetica Neue" w:hAnsi="Helvetica Neue"/>
          <w:b/>
          <w:bCs/>
          <w:sz w:val="20"/>
          <w:szCs w:val="20"/>
          <w:lang w:val="it-IT"/>
        </w:rPr>
        <w:t>Istituto Storico della Resistenza e dell’Età Contemporanea</w:t>
      </w:r>
    </w:p>
    <w:p w14:paraId="17A8AC27" w14:textId="77777777" w:rsidR="00C20B38" w:rsidRDefault="00C20B38">
      <w:pPr>
        <w:spacing w:line="264" w:lineRule="auto"/>
        <w:jc w:val="both"/>
        <w:rPr>
          <w:rFonts w:ascii="Helvetica Neue" w:eastAsia="Helvetica Neue" w:hAnsi="Helvetica Neue" w:cs="Helvetica Neue"/>
          <w:b/>
          <w:bCs/>
          <w:sz w:val="20"/>
          <w:szCs w:val="20"/>
        </w:rPr>
      </w:pPr>
    </w:p>
    <w:p w14:paraId="3CE110DC" w14:textId="77777777" w:rsidR="00C20B38" w:rsidRDefault="00790758">
      <w:pPr>
        <w:spacing w:line="360" w:lineRule="auto"/>
        <w:jc w:val="both"/>
        <w:rPr>
          <w:rFonts w:ascii="Helvetica Neue" w:eastAsia="Helvetica Neue" w:hAnsi="Helvetica Neue" w:cs="Helvetica Neue"/>
          <w:b/>
          <w:bCs/>
          <w:sz w:val="20"/>
          <w:szCs w:val="20"/>
        </w:rPr>
      </w:pPr>
      <w:r>
        <w:rPr>
          <w:rFonts w:ascii="Helvetica Neue Medium" w:hAnsi="Helvetica Neue Medium"/>
          <w:sz w:val="20"/>
          <w:szCs w:val="20"/>
          <w:lang w:val="it-IT"/>
        </w:rPr>
        <w:t>e con il patrocinio di:</w:t>
      </w:r>
    </w:p>
    <w:p w14:paraId="2150A6B5" w14:textId="77777777" w:rsidR="00C20B38" w:rsidRDefault="00790758">
      <w:pPr>
        <w:spacing w:line="264" w:lineRule="auto"/>
        <w:jc w:val="both"/>
        <w:rPr>
          <w:rFonts w:ascii="Helvetica Neue" w:eastAsia="Helvetica Neue" w:hAnsi="Helvetica Neue" w:cs="Helvetica Neue"/>
          <w:b/>
          <w:bCs/>
          <w:sz w:val="20"/>
          <w:szCs w:val="20"/>
        </w:rPr>
      </w:pPr>
      <w:r>
        <w:rPr>
          <w:rFonts w:ascii="Helvetica Neue" w:hAnsi="Helvetica Neue"/>
          <w:b/>
          <w:bCs/>
          <w:sz w:val="20"/>
          <w:szCs w:val="20"/>
          <w:lang w:val="it-IT"/>
        </w:rPr>
        <w:t xml:space="preserve">Università degli Studi di Parma </w:t>
      </w:r>
    </w:p>
    <w:p w14:paraId="2E183EFA" w14:textId="77777777" w:rsidR="00C20B38" w:rsidRDefault="00790758">
      <w:pPr>
        <w:spacing w:line="264" w:lineRule="auto"/>
        <w:jc w:val="both"/>
        <w:rPr>
          <w:rFonts w:ascii="Helvetica Neue" w:eastAsia="Helvetica Neue" w:hAnsi="Helvetica Neue" w:cs="Helvetica Neue"/>
          <w:b/>
          <w:bCs/>
          <w:sz w:val="20"/>
          <w:szCs w:val="20"/>
        </w:rPr>
      </w:pPr>
      <w:r>
        <w:rPr>
          <w:rFonts w:ascii="Helvetica Neue" w:hAnsi="Helvetica Neue"/>
          <w:b/>
          <w:bCs/>
          <w:sz w:val="20"/>
          <w:szCs w:val="20"/>
          <w:lang w:val="it-IT"/>
        </w:rPr>
        <w:t>Conservatorio ‘A. Boito’ di Parma</w:t>
      </w:r>
    </w:p>
    <w:p w14:paraId="7334D2C3" w14:textId="77777777" w:rsidR="00C20B38" w:rsidRDefault="00C20B38">
      <w:pPr>
        <w:pStyle w:val="Modulovuoto"/>
        <w:rPr>
          <w:rFonts w:ascii="Times" w:eastAsia="Times" w:hAnsi="Times" w:cs="Times"/>
          <w:b/>
          <w:bCs/>
          <w:sz w:val="20"/>
          <w:szCs w:val="20"/>
        </w:rPr>
      </w:pPr>
    </w:p>
    <w:p w14:paraId="4C8669CA" w14:textId="77777777" w:rsidR="00C20B38" w:rsidRDefault="00C20B38">
      <w:pPr>
        <w:pStyle w:val="Modulovuoto"/>
        <w:rPr>
          <w:rFonts w:ascii="Times" w:eastAsia="Times" w:hAnsi="Times" w:cs="Times"/>
          <w:b/>
          <w:bCs/>
          <w:sz w:val="20"/>
          <w:szCs w:val="20"/>
        </w:rPr>
      </w:pPr>
    </w:p>
    <w:p w14:paraId="5B955A66" w14:textId="77777777" w:rsidR="00C20B38" w:rsidRDefault="00C20B38">
      <w:pPr>
        <w:pStyle w:val="Modulovuoto"/>
        <w:rPr>
          <w:rFonts w:ascii="Times" w:eastAsia="Times" w:hAnsi="Times" w:cs="Times"/>
          <w:b/>
          <w:bCs/>
          <w:sz w:val="20"/>
          <w:szCs w:val="20"/>
        </w:rPr>
      </w:pPr>
    </w:p>
    <w:p w14:paraId="0BB9EA1A" w14:textId="77777777" w:rsidR="00C20B38" w:rsidRDefault="00C20B38">
      <w:pPr>
        <w:pStyle w:val="Modulovuoto"/>
        <w:rPr>
          <w:rFonts w:ascii="Times" w:eastAsia="Times" w:hAnsi="Times" w:cs="Times"/>
          <w:b/>
          <w:bCs/>
          <w:sz w:val="20"/>
          <w:szCs w:val="20"/>
        </w:rPr>
      </w:pPr>
    </w:p>
    <w:p w14:paraId="7656A243" w14:textId="77777777" w:rsidR="00C20B38" w:rsidRDefault="00C20B38">
      <w:pPr>
        <w:pStyle w:val="Modulovuoto"/>
        <w:rPr>
          <w:rFonts w:ascii="Times" w:eastAsia="Times" w:hAnsi="Times" w:cs="Times"/>
          <w:b/>
          <w:bCs/>
          <w:sz w:val="20"/>
          <w:szCs w:val="20"/>
        </w:rPr>
      </w:pPr>
    </w:p>
    <w:p w14:paraId="749BD4BB" w14:textId="77777777" w:rsidR="00C20B38" w:rsidRDefault="00C20B38">
      <w:pPr>
        <w:pStyle w:val="Modulovuoto"/>
        <w:rPr>
          <w:rFonts w:ascii="Times" w:eastAsia="Times" w:hAnsi="Times" w:cs="Times"/>
          <w:b/>
          <w:bCs/>
          <w:sz w:val="20"/>
          <w:szCs w:val="20"/>
        </w:rPr>
      </w:pPr>
    </w:p>
    <w:p w14:paraId="193CF575" w14:textId="77777777" w:rsidR="00C20B38" w:rsidRDefault="00C20B38">
      <w:pPr>
        <w:pStyle w:val="Modulovuoto"/>
        <w:rPr>
          <w:rFonts w:ascii="Times" w:eastAsia="Times" w:hAnsi="Times" w:cs="Times"/>
          <w:b/>
          <w:bCs/>
          <w:sz w:val="20"/>
          <w:szCs w:val="20"/>
        </w:rPr>
      </w:pPr>
    </w:p>
    <w:p w14:paraId="52A15628" w14:textId="77777777" w:rsidR="00C20B38" w:rsidRDefault="00C20B38">
      <w:pPr>
        <w:pStyle w:val="Modulovuoto"/>
        <w:rPr>
          <w:rFonts w:ascii="Times" w:eastAsia="Times" w:hAnsi="Times" w:cs="Times"/>
          <w:b/>
          <w:bCs/>
          <w:sz w:val="20"/>
          <w:szCs w:val="20"/>
        </w:rPr>
      </w:pPr>
    </w:p>
    <w:p w14:paraId="12730F68" w14:textId="77777777" w:rsidR="00C20B38" w:rsidRDefault="00C20B38">
      <w:pPr>
        <w:pStyle w:val="Modulovuoto"/>
        <w:rPr>
          <w:rFonts w:ascii="Times" w:eastAsia="Times" w:hAnsi="Times" w:cs="Times"/>
          <w:b/>
          <w:bCs/>
          <w:sz w:val="20"/>
          <w:szCs w:val="20"/>
        </w:rPr>
      </w:pPr>
    </w:p>
    <w:p w14:paraId="6322B836" w14:textId="77777777" w:rsidR="00C20B38" w:rsidRDefault="00C20B38">
      <w:pPr>
        <w:pStyle w:val="Modulovuoto"/>
        <w:rPr>
          <w:rFonts w:ascii="Times" w:eastAsia="Times" w:hAnsi="Times" w:cs="Times"/>
          <w:b/>
          <w:bCs/>
          <w:sz w:val="20"/>
          <w:szCs w:val="20"/>
        </w:rPr>
      </w:pPr>
    </w:p>
    <w:p w14:paraId="4601C8A2" w14:textId="77777777" w:rsidR="00C20B38" w:rsidRDefault="00C20B38">
      <w:pPr>
        <w:pStyle w:val="Modulovuoto"/>
        <w:rPr>
          <w:rFonts w:ascii="Times" w:eastAsia="Times" w:hAnsi="Times" w:cs="Times"/>
          <w:b/>
          <w:bCs/>
          <w:sz w:val="20"/>
          <w:szCs w:val="20"/>
        </w:rPr>
      </w:pPr>
    </w:p>
    <w:p w14:paraId="4D7AC099" w14:textId="77777777" w:rsidR="00C20B38" w:rsidRDefault="00C20B38">
      <w:pPr>
        <w:pStyle w:val="Modulovuoto"/>
        <w:rPr>
          <w:rFonts w:ascii="Times" w:eastAsia="Times" w:hAnsi="Times" w:cs="Times"/>
          <w:b/>
          <w:bCs/>
          <w:sz w:val="20"/>
          <w:szCs w:val="20"/>
        </w:rPr>
      </w:pPr>
    </w:p>
    <w:p w14:paraId="793B8DF0" w14:textId="77777777" w:rsidR="00C20B38" w:rsidRDefault="00C20B38">
      <w:pPr>
        <w:pStyle w:val="Modulovuoto"/>
        <w:rPr>
          <w:rFonts w:ascii="Times" w:eastAsia="Times" w:hAnsi="Times" w:cs="Times"/>
          <w:b/>
          <w:bCs/>
          <w:sz w:val="20"/>
          <w:szCs w:val="20"/>
        </w:rPr>
      </w:pPr>
    </w:p>
    <w:p w14:paraId="7CC120A7" w14:textId="77777777" w:rsidR="00C20B38" w:rsidRDefault="00C20B38">
      <w:pPr>
        <w:pStyle w:val="Modulovuoto"/>
        <w:rPr>
          <w:rFonts w:ascii="Times" w:eastAsia="Times" w:hAnsi="Times" w:cs="Times"/>
          <w:b/>
          <w:bCs/>
          <w:sz w:val="20"/>
          <w:szCs w:val="20"/>
        </w:rPr>
      </w:pPr>
    </w:p>
    <w:p w14:paraId="180E993C" w14:textId="77777777" w:rsidR="00C20B38" w:rsidRDefault="00C20B38">
      <w:pPr>
        <w:pStyle w:val="Modulovuoto"/>
        <w:rPr>
          <w:rFonts w:ascii="Times" w:eastAsia="Times" w:hAnsi="Times" w:cs="Times"/>
          <w:b/>
          <w:bCs/>
          <w:sz w:val="20"/>
          <w:szCs w:val="20"/>
        </w:rPr>
      </w:pPr>
    </w:p>
    <w:p w14:paraId="0319624D" w14:textId="77777777" w:rsidR="00C20B38" w:rsidRDefault="00C20B38">
      <w:pPr>
        <w:pStyle w:val="Modulovuoto"/>
        <w:rPr>
          <w:rFonts w:ascii="Times" w:eastAsia="Times" w:hAnsi="Times" w:cs="Times"/>
          <w:b/>
          <w:bCs/>
          <w:sz w:val="20"/>
          <w:szCs w:val="20"/>
        </w:rPr>
      </w:pPr>
    </w:p>
    <w:p w14:paraId="7FDCCCBB" w14:textId="77777777" w:rsidR="00C20B38" w:rsidRDefault="00790758">
      <w:pPr>
        <w:pStyle w:val="Modulovuoto"/>
      </w:pPr>
      <w:r>
        <w:rPr>
          <w:rFonts w:ascii="Arial Unicode MS" w:eastAsia="Arial Unicode MS" w:hAnsi="Arial Unicode MS" w:cs="Arial Unicode MS"/>
        </w:rPr>
        <w:br w:type="page"/>
      </w:r>
    </w:p>
    <w:p w14:paraId="54A71AF2" w14:textId="77777777" w:rsidR="00C20B38" w:rsidRDefault="00C20B38">
      <w:pPr>
        <w:pBdr>
          <w:top w:val="single" w:sz="4" w:space="0" w:color="FF2600"/>
          <w:left w:val="single" w:sz="4" w:space="0" w:color="FF2600"/>
          <w:bottom w:val="single" w:sz="4" w:space="0" w:color="FF2600"/>
          <w:right w:val="single" w:sz="4" w:space="0" w:color="FF2600"/>
        </w:pBdr>
        <w:shd w:val="clear" w:color="auto" w:fill="FEFFFF"/>
        <w:spacing w:line="360" w:lineRule="auto"/>
        <w:jc w:val="center"/>
        <w:rPr>
          <w:rFonts w:ascii="Bank Gothic Medium" w:eastAsia="Bank Gothic Medium" w:hAnsi="Bank Gothic Medium" w:cs="Bank Gothic Medium"/>
          <w:color w:val="FF0000"/>
          <w:spacing w:val="80"/>
          <w:sz w:val="4"/>
          <w:szCs w:val="4"/>
        </w:rPr>
      </w:pPr>
    </w:p>
    <w:p w14:paraId="29C18DCE" w14:textId="77777777" w:rsidR="00C20B38" w:rsidRDefault="00790758">
      <w:pPr>
        <w:pBdr>
          <w:top w:val="single" w:sz="4" w:space="0" w:color="FF2600"/>
          <w:left w:val="single" w:sz="4" w:space="0" w:color="FF2600"/>
          <w:bottom w:val="single" w:sz="4" w:space="0" w:color="FF2600"/>
          <w:right w:val="single" w:sz="4" w:space="0" w:color="FF2600"/>
        </w:pBdr>
        <w:shd w:val="clear" w:color="auto" w:fill="FEFFFF"/>
        <w:spacing w:line="360" w:lineRule="auto"/>
        <w:jc w:val="center"/>
        <w:outlineLvl w:val="0"/>
        <w:rPr>
          <w:rFonts w:ascii="Bank Gothic Medium" w:eastAsia="Bank Gothic Medium" w:hAnsi="Bank Gothic Medium" w:cs="Bank Gothic Medium"/>
          <w:color w:val="FF0000"/>
          <w:spacing w:val="80"/>
          <w:sz w:val="20"/>
          <w:szCs w:val="20"/>
        </w:rPr>
      </w:pPr>
      <w:r>
        <w:rPr>
          <w:rFonts w:ascii="Bank Gothic Medium" w:hAnsi="Bank Gothic Medium"/>
          <w:color w:val="FF0000"/>
          <w:spacing w:val="140"/>
          <w:sz w:val="28"/>
          <w:szCs w:val="28"/>
          <w:lang w:val="it-IT"/>
        </w:rPr>
        <w:t>LENZ Fondazione</w:t>
      </w:r>
    </w:p>
    <w:p w14:paraId="0169F427" w14:textId="77777777" w:rsidR="00C20B38" w:rsidRDefault="00790758">
      <w:pPr>
        <w:pBdr>
          <w:top w:val="single" w:sz="4" w:space="0" w:color="FF2600"/>
          <w:left w:val="single" w:sz="4" w:space="0" w:color="FF2600"/>
          <w:bottom w:val="single" w:sz="4" w:space="0" w:color="FF2600"/>
          <w:right w:val="single" w:sz="4" w:space="0" w:color="FF2600"/>
        </w:pBdr>
        <w:shd w:val="clear" w:color="auto" w:fill="FEFFFF"/>
        <w:spacing w:line="360" w:lineRule="auto"/>
        <w:jc w:val="center"/>
        <w:rPr>
          <w:rFonts w:ascii="Bank Gothic Medium" w:eastAsia="Bank Gothic Medium" w:hAnsi="Bank Gothic Medium" w:cs="Bank Gothic Medium"/>
          <w:color w:val="FF0000"/>
          <w:spacing w:val="80"/>
          <w:sz w:val="16"/>
          <w:szCs w:val="16"/>
        </w:rPr>
      </w:pPr>
      <w:r>
        <w:rPr>
          <w:rFonts w:ascii="Bank Gothic Medium" w:hAnsi="Bank Gothic Medium"/>
          <w:color w:val="FF0000"/>
          <w:spacing w:val="80"/>
          <w:sz w:val="16"/>
          <w:szCs w:val="16"/>
          <w:lang w:val="it-IT"/>
        </w:rPr>
        <w:t>Creazione Performativa Contemporanea</w:t>
      </w:r>
    </w:p>
    <w:p w14:paraId="58C82740" w14:textId="77777777" w:rsidR="00C20B38" w:rsidRDefault="00C20B38">
      <w:pPr>
        <w:pBdr>
          <w:top w:val="single" w:sz="4" w:space="0" w:color="FF2600"/>
          <w:left w:val="single" w:sz="4" w:space="0" w:color="FF2600"/>
          <w:bottom w:val="single" w:sz="4" w:space="0" w:color="FF2600"/>
          <w:right w:val="single" w:sz="4" w:space="0" w:color="FF2600"/>
        </w:pBdr>
        <w:shd w:val="clear" w:color="auto" w:fill="FEFFFF"/>
        <w:jc w:val="center"/>
        <w:rPr>
          <w:rFonts w:ascii="Bank Gothic Medium" w:eastAsia="Bank Gothic Medium" w:hAnsi="Bank Gothic Medium" w:cs="Bank Gothic Medium"/>
          <w:sz w:val="16"/>
          <w:szCs w:val="16"/>
        </w:rPr>
      </w:pPr>
    </w:p>
    <w:p w14:paraId="1196AD1A" w14:textId="77777777" w:rsidR="00C20B38" w:rsidRDefault="00790758">
      <w:pPr>
        <w:pBdr>
          <w:top w:val="single" w:sz="4" w:space="0" w:color="FF2600"/>
          <w:left w:val="single" w:sz="4" w:space="0" w:color="FF2600"/>
          <w:bottom w:val="single" w:sz="4" w:space="0" w:color="FF2600"/>
          <w:right w:val="single" w:sz="4" w:space="0" w:color="FF2600"/>
        </w:pBdr>
        <w:shd w:val="clear" w:color="auto" w:fill="FEFFFF"/>
        <w:spacing w:line="360" w:lineRule="auto"/>
        <w:jc w:val="center"/>
        <w:rPr>
          <w:rFonts w:ascii="Bank Gothic Medium" w:eastAsia="Bank Gothic Medium" w:hAnsi="Bank Gothic Medium" w:cs="Bank Gothic Medium"/>
          <w:sz w:val="16"/>
          <w:szCs w:val="16"/>
        </w:rPr>
      </w:pPr>
      <w:r>
        <w:rPr>
          <w:rFonts w:ascii="Bank Gothic Medium" w:hAnsi="Bank Gothic Medium"/>
          <w:sz w:val="16"/>
          <w:szCs w:val="16"/>
          <w:lang w:val="it-IT"/>
        </w:rPr>
        <w:t>Direzione Artistica Maria Federica Maestri e Francesco Pititto</w:t>
      </w:r>
    </w:p>
    <w:p w14:paraId="5C7B7E22" w14:textId="77777777" w:rsidR="00C20B38" w:rsidRDefault="00C20B38">
      <w:pPr>
        <w:pBdr>
          <w:top w:val="single" w:sz="4" w:space="0" w:color="FF2600"/>
          <w:left w:val="single" w:sz="4" w:space="0" w:color="FF2600"/>
          <w:bottom w:val="single" w:sz="4" w:space="0" w:color="FF2600"/>
          <w:right w:val="single" w:sz="4" w:space="0" w:color="FF2600"/>
        </w:pBdr>
        <w:shd w:val="clear" w:color="auto" w:fill="FEFFFF"/>
        <w:jc w:val="center"/>
        <w:outlineLvl w:val="0"/>
        <w:rPr>
          <w:rFonts w:ascii="Bank Gothic Medium" w:eastAsia="Bank Gothic Medium" w:hAnsi="Bank Gothic Medium" w:cs="Bank Gothic Medium"/>
          <w:sz w:val="16"/>
          <w:szCs w:val="16"/>
        </w:rPr>
      </w:pPr>
    </w:p>
    <w:p w14:paraId="08A2C754" w14:textId="77777777" w:rsidR="00C20B38" w:rsidRDefault="00C20B38">
      <w:pPr>
        <w:spacing w:line="192" w:lineRule="auto"/>
        <w:jc w:val="center"/>
        <w:rPr>
          <w:rFonts w:ascii="Helvetica Neue" w:eastAsia="Helvetica Neue" w:hAnsi="Helvetica Neue" w:cs="Helvetica Neue"/>
          <w:b/>
          <w:bCs/>
          <w:spacing w:val="160"/>
          <w:sz w:val="20"/>
          <w:szCs w:val="20"/>
        </w:rPr>
      </w:pPr>
    </w:p>
    <w:p w14:paraId="67C5A759" w14:textId="77777777" w:rsidR="00C20B38" w:rsidRDefault="00C20B38">
      <w:pPr>
        <w:spacing w:line="360" w:lineRule="auto"/>
        <w:ind w:left="567"/>
        <w:jc w:val="both"/>
        <w:outlineLvl w:val="0"/>
        <w:rPr>
          <w:rFonts w:ascii="Helvetica Neue" w:eastAsia="Helvetica Neue" w:hAnsi="Helvetica Neue" w:cs="Helvetica Neue"/>
          <w:b/>
          <w:bCs/>
          <w:spacing w:val="160"/>
          <w:sz w:val="20"/>
          <w:szCs w:val="20"/>
        </w:rPr>
      </w:pPr>
    </w:p>
    <w:p w14:paraId="24B1E643" w14:textId="77777777" w:rsidR="00C20B38" w:rsidRDefault="00C20B38">
      <w:pPr>
        <w:spacing w:line="360" w:lineRule="auto"/>
        <w:ind w:left="567"/>
        <w:jc w:val="both"/>
        <w:outlineLvl w:val="0"/>
        <w:rPr>
          <w:rFonts w:ascii="Helvetica Neue" w:eastAsia="Helvetica Neue" w:hAnsi="Helvetica Neue" w:cs="Helvetica Neue"/>
          <w:b/>
          <w:bCs/>
          <w:spacing w:val="120"/>
          <w:sz w:val="20"/>
          <w:szCs w:val="20"/>
        </w:rPr>
      </w:pPr>
    </w:p>
    <w:p w14:paraId="57DB6584" w14:textId="77777777" w:rsidR="00C20B38" w:rsidRDefault="00C20B38">
      <w:pPr>
        <w:spacing w:line="360" w:lineRule="auto"/>
        <w:ind w:left="567"/>
        <w:jc w:val="both"/>
        <w:outlineLvl w:val="0"/>
        <w:rPr>
          <w:rFonts w:ascii="Helvetica Neue" w:eastAsia="Helvetica Neue" w:hAnsi="Helvetica Neue" w:cs="Helvetica Neue"/>
          <w:b/>
          <w:bCs/>
          <w:spacing w:val="120"/>
          <w:sz w:val="20"/>
          <w:szCs w:val="20"/>
        </w:rPr>
      </w:pPr>
    </w:p>
    <w:p w14:paraId="16D2563E" w14:textId="77777777" w:rsidR="00C20B38" w:rsidRDefault="00C20B38">
      <w:pPr>
        <w:spacing w:line="360" w:lineRule="auto"/>
        <w:ind w:left="567"/>
        <w:jc w:val="both"/>
        <w:outlineLvl w:val="0"/>
        <w:rPr>
          <w:rFonts w:ascii="Helvetica Neue" w:eastAsia="Helvetica Neue" w:hAnsi="Helvetica Neue" w:cs="Helvetica Neue"/>
          <w:b/>
          <w:bCs/>
          <w:spacing w:val="120"/>
          <w:sz w:val="20"/>
          <w:szCs w:val="20"/>
        </w:rPr>
      </w:pPr>
    </w:p>
    <w:p w14:paraId="1E434179" w14:textId="77777777" w:rsidR="00C20B38" w:rsidRDefault="00C20B38">
      <w:pPr>
        <w:spacing w:line="360" w:lineRule="auto"/>
        <w:jc w:val="center"/>
        <w:outlineLvl w:val="0"/>
        <w:rPr>
          <w:rFonts w:ascii="Helvetica Neue" w:eastAsia="Helvetica Neue" w:hAnsi="Helvetica Neue" w:cs="Helvetica Neue"/>
          <w:b/>
          <w:bCs/>
          <w:spacing w:val="120"/>
          <w:sz w:val="20"/>
          <w:szCs w:val="20"/>
        </w:rPr>
      </w:pPr>
    </w:p>
    <w:p w14:paraId="1533743C" w14:textId="77777777" w:rsidR="00C20B38" w:rsidRDefault="00C20B38">
      <w:pPr>
        <w:spacing w:line="360" w:lineRule="auto"/>
        <w:jc w:val="center"/>
        <w:outlineLvl w:val="0"/>
        <w:rPr>
          <w:rFonts w:ascii="Helvetica Neue" w:eastAsia="Helvetica Neue" w:hAnsi="Helvetica Neue" w:cs="Helvetica Neue"/>
          <w:b/>
          <w:bCs/>
          <w:spacing w:val="120"/>
          <w:sz w:val="20"/>
          <w:szCs w:val="20"/>
        </w:rPr>
      </w:pPr>
    </w:p>
    <w:p w14:paraId="71FEDAE4" w14:textId="77777777" w:rsidR="00C20B38" w:rsidRDefault="00C20B38">
      <w:pPr>
        <w:spacing w:line="360" w:lineRule="auto"/>
        <w:jc w:val="center"/>
        <w:outlineLvl w:val="0"/>
        <w:rPr>
          <w:rFonts w:ascii="Helvetica Neue" w:eastAsia="Helvetica Neue" w:hAnsi="Helvetica Neue" w:cs="Helvetica Neue"/>
          <w:b/>
          <w:bCs/>
          <w:spacing w:val="120"/>
          <w:sz w:val="20"/>
          <w:szCs w:val="20"/>
        </w:rPr>
      </w:pPr>
    </w:p>
    <w:p w14:paraId="59204667" w14:textId="77777777" w:rsidR="00C20B38" w:rsidRDefault="00790758">
      <w:pPr>
        <w:spacing w:line="360" w:lineRule="auto"/>
        <w:jc w:val="center"/>
        <w:outlineLvl w:val="0"/>
        <w:rPr>
          <w:rFonts w:ascii="Bank Gothic Medium" w:eastAsia="Bank Gothic Medium" w:hAnsi="Bank Gothic Medium" w:cs="Bank Gothic Medium"/>
          <w:color w:val="FF0000"/>
          <w:spacing w:val="79"/>
        </w:rPr>
      </w:pPr>
      <w:r>
        <w:rPr>
          <w:rFonts w:ascii="Bank Gothic Medium" w:hAnsi="Bank Gothic Medium"/>
          <w:color w:val="FF0000"/>
          <w:lang w:val="it-IT"/>
        </w:rPr>
        <w:t>PROGETTO ARTISTICO</w:t>
      </w:r>
      <w:r>
        <w:rPr>
          <w:rFonts w:ascii="Bank Gothic Medium" w:hAnsi="Bank Gothic Medium"/>
          <w:color w:val="FF0000"/>
          <w:spacing w:val="80"/>
          <w:sz w:val="20"/>
          <w:szCs w:val="20"/>
          <w:lang w:val="it-IT"/>
        </w:rPr>
        <w:t xml:space="preserve"> </w:t>
      </w:r>
      <w:r>
        <w:rPr>
          <w:rFonts w:ascii="Bank Gothic Medium" w:hAnsi="Bank Gothic Medium"/>
          <w:color w:val="FF0000"/>
          <w:spacing w:val="79"/>
          <w:lang w:val="it-IT"/>
        </w:rPr>
        <w:t>2016</w:t>
      </w:r>
    </w:p>
    <w:p w14:paraId="4639B4B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Bank Gothic Medium" w:eastAsia="Bank Gothic Medium" w:hAnsi="Bank Gothic Medium" w:cs="Bank Gothic Medium"/>
          <w:color w:val="FF0000"/>
          <w:spacing w:val="79"/>
        </w:rPr>
      </w:pPr>
    </w:p>
    <w:p w14:paraId="2ED6750C"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rPr>
          <w:rFonts w:ascii="Helvetica Neue" w:eastAsia="Helvetica Neue" w:hAnsi="Helvetica Neue" w:cs="Helvetica Neue"/>
          <w:b/>
          <w:bCs/>
          <w:sz w:val="20"/>
          <w:szCs w:val="20"/>
        </w:rPr>
      </w:pPr>
      <w:r>
        <w:rPr>
          <w:rFonts w:ascii="Helvetica Neue" w:hAnsi="Helvetica Neue"/>
          <w:sz w:val="20"/>
          <w:szCs w:val="20"/>
          <w:lang w:val="it-IT"/>
        </w:rPr>
        <w:t xml:space="preserve">In continuità con i programmi artistici avviati nel 2015, nel </w:t>
      </w:r>
      <w:r>
        <w:rPr>
          <w:rFonts w:ascii="Helvetica Neue" w:hAnsi="Helvetica Neue"/>
          <w:b/>
          <w:bCs/>
          <w:sz w:val="20"/>
          <w:szCs w:val="20"/>
          <w:lang w:val="it-IT"/>
        </w:rPr>
        <w:t>2016</w:t>
      </w:r>
      <w:r>
        <w:rPr>
          <w:rFonts w:ascii="Helvetica Neue" w:hAnsi="Helvetica Neue"/>
          <w:sz w:val="20"/>
          <w:szCs w:val="20"/>
          <w:lang w:val="it-IT"/>
        </w:rPr>
        <w:t xml:space="preserve"> </w:t>
      </w:r>
      <w:r>
        <w:rPr>
          <w:rFonts w:ascii="Helvetica Neue" w:hAnsi="Helvetica Neue"/>
          <w:b/>
          <w:bCs/>
          <w:sz w:val="20"/>
          <w:szCs w:val="20"/>
          <w:lang w:val="it-IT"/>
        </w:rPr>
        <w:t xml:space="preserve">Lenz Fondazione </w:t>
      </w:r>
      <w:r>
        <w:rPr>
          <w:rFonts w:ascii="Helvetica Neue" w:hAnsi="Helvetica Neue"/>
          <w:sz w:val="20"/>
          <w:szCs w:val="20"/>
          <w:lang w:val="it-IT"/>
        </w:rPr>
        <w:t xml:space="preserve">intende realizzare </w:t>
      </w:r>
      <w:r>
        <w:rPr>
          <w:rFonts w:ascii="Helvetica Neue" w:hAnsi="Helvetica Neue"/>
          <w:b/>
          <w:bCs/>
          <w:sz w:val="20"/>
          <w:szCs w:val="20"/>
          <w:lang w:val="it-IT"/>
        </w:rPr>
        <w:t>un ampio progetto di creazioni performative contemporanee</w:t>
      </w:r>
      <w:r>
        <w:rPr>
          <w:rFonts w:ascii="Helvetica Neue" w:hAnsi="Helvetica Neue"/>
          <w:sz w:val="20"/>
          <w:szCs w:val="20"/>
          <w:lang w:val="it-IT"/>
        </w:rPr>
        <w:t xml:space="preserve"> che prevedono: </w:t>
      </w:r>
      <w:r>
        <w:rPr>
          <w:rFonts w:ascii="Helvetica Neue" w:hAnsi="Helvetica Neue"/>
          <w:b/>
          <w:bCs/>
          <w:sz w:val="20"/>
          <w:szCs w:val="20"/>
          <w:lang w:val="it-IT"/>
        </w:rPr>
        <w:t>residenze artistiche internazionali</w:t>
      </w:r>
      <w:r>
        <w:rPr>
          <w:rFonts w:ascii="Helvetica Neue" w:hAnsi="Helvetica Neue"/>
          <w:sz w:val="20"/>
          <w:szCs w:val="20"/>
          <w:lang w:val="it-IT"/>
        </w:rPr>
        <w:t>,</w:t>
      </w:r>
      <w:r>
        <w:rPr>
          <w:rFonts w:ascii="Helvetica Neue" w:hAnsi="Helvetica Neue"/>
          <w:b/>
          <w:bCs/>
          <w:sz w:val="20"/>
          <w:szCs w:val="20"/>
          <w:lang w:val="it-IT"/>
        </w:rPr>
        <w:t xml:space="preserve"> pratiche formative pluridisciplinari, collaborazioni con istituzioni culturali, università e partner europei.</w:t>
      </w:r>
    </w:p>
    <w:p w14:paraId="74551969"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jc w:val="both"/>
        <w:rPr>
          <w:rFonts w:ascii="Helvetica Neue" w:eastAsia="Helvetica Neue" w:hAnsi="Helvetica Neue" w:cs="Helvetica Neue"/>
          <w:sz w:val="12"/>
          <w:szCs w:val="12"/>
        </w:rPr>
      </w:pPr>
    </w:p>
    <w:p w14:paraId="7FBCB8FE" w14:textId="104E0A8F"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rPr>
          <w:rFonts w:ascii="Helvetica Neue" w:eastAsia="Helvetica Neue" w:hAnsi="Helvetica Neue" w:cs="Helvetica Neue"/>
          <w:sz w:val="20"/>
          <w:szCs w:val="20"/>
        </w:rPr>
      </w:pPr>
      <w:r>
        <w:rPr>
          <w:rFonts w:ascii="Helvetica Neue" w:hAnsi="Helvetica Neue"/>
          <w:sz w:val="20"/>
          <w:szCs w:val="20"/>
          <w:lang w:val="it-IT"/>
        </w:rPr>
        <w:t xml:space="preserve">Nel 2016 il programma artistico si struttura secondo </w:t>
      </w:r>
      <w:r w:rsidR="006313CD">
        <w:rPr>
          <w:rFonts w:ascii="Helvetica Neue" w:hAnsi="Helvetica Neue"/>
          <w:b/>
          <w:bCs/>
          <w:sz w:val="20"/>
          <w:szCs w:val="20"/>
          <w:u w:val="single"/>
          <w:lang w:val="it-IT"/>
        </w:rPr>
        <w:t>cinque</w:t>
      </w:r>
      <w:r>
        <w:rPr>
          <w:rFonts w:ascii="Helvetica Neue" w:hAnsi="Helvetica Neue"/>
          <w:b/>
          <w:bCs/>
          <w:sz w:val="20"/>
          <w:szCs w:val="20"/>
          <w:u w:val="single"/>
          <w:lang w:val="it-IT"/>
        </w:rPr>
        <w:t xml:space="preserve"> linee di ricerca drammaturgica</w:t>
      </w:r>
      <w:r>
        <w:rPr>
          <w:rFonts w:ascii="Helvetica Neue" w:hAnsi="Helvetica Neue"/>
          <w:sz w:val="20"/>
          <w:szCs w:val="20"/>
          <w:lang w:val="it-IT"/>
        </w:rPr>
        <w:t>:</w:t>
      </w:r>
    </w:p>
    <w:p w14:paraId="0611DF30"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jc w:val="both"/>
        <w:rPr>
          <w:rFonts w:ascii="Helvetica Neue" w:eastAsia="Helvetica Neue" w:hAnsi="Helvetica Neue" w:cs="Helvetica Neue"/>
          <w:sz w:val="20"/>
          <w:szCs w:val="20"/>
        </w:rPr>
      </w:pPr>
    </w:p>
    <w:p w14:paraId="76ABF21A" w14:textId="77777777" w:rsidR="00C20B38" w:rsidRDefault="00790758">
      <w:pPr>
        <w:numPr>
          <w:ilvl w:val="0"/>
          <w:numId w:val="2"/>
        </w:numPr>
        <w:spacing w:line="280" w:lineRule="atLeast"/>
        <w:jc w:val="both"/>
        <w:rPr>
          <w:rFonts w:ascii="Helvetica Neue" w:eastAsia="Helvetica Neue" w:hAnsi="Helvetica Neue" w:cs="Helvetica Neue"/>
          <w:sz w:val="20"/>
          <w:szCs w:val="20"/>
          <w:lang w:val="it-IT"/>
        </w:rPr>
      </w:pPr>
      <w:r>
        <w:rPr>
          <w:rFonts w:ascii="Helvetica Neue" w:hAnsi="Helvetica Neue"/>
          <w:sz w:val="20"/>
          <w:szCs w:val="20"/>
          <w:lang w:val="it-IT"/>
        </w:rPr>
        <w:t xml:space="preserve"> </w:t>
      </w:r>
      <w:r>
        <w:rPr>
          <w:rFonts w:ascii="Bank Gothic Medium" w:hAnsi="Bank Gothic Medium"/>
          <w:lang w:val="it-IT"/>
        </w:rPr>
        <w:t>A</w:t>
      </w:r>
      <w:r>
        <w:rPr>
          <w:rFonts w:ascii="Bank Gothic Medium" w:hAnsi="Bank Gothic Medium"/>
          <w:sz w:val="22"/>
          <w:szCs w:val="22"/>
          <w:lang w:val="it-IT"/>
        </w:rPr>
        <w:t>RIOSTO &lt; ORLANDO FURIOSO</w:t>
      </w:r>
      <w:r>
        <w:rPr>
          <w:rFonts w:ascii="Helvetica Neue" w:hAnsi="Helvetica Neue"/>
          <w:sz w:val="22"/>
          <w:szCs w:val="22"/>
          <w:lang w:val="it-IT"/>
        </w:rPr>
        <w:t>:</w:t>
      </w:r>
      <w:r>
        <w:rPr>
          <w:rFonts w:ascii="Helvetica Neue" w:hAnsi="Helvetica Neue"/>
          <w:sz w:val="20"/>
          <w:szCs w:val="20"/>
          <w:lang w:val="it-IT"/>
        </w:rPr>
        <w:t xml:space="preserve"> il secondo anno del </w:t>
      </w:r>
      <w:r>
        <w:rPr>
          <w:rFonts w:ascii="Helvetica Neue" w:hAnsi="Helvetica Neue"/>
          <w:b/>
          <w:bCs/>
          <w:sz w:val="20"/>
          <w:szCs w:val="20"/>
          <w:lang w:val="it-IT"/>
        </w:rPr>
        <w:t>progetto biennale</w:t>
      </w:r>
      <w:r>
        <w:rPr>
          <w:rFonts w:ascii="Helvetica Neue" w:hAnsi="Helvetica Neue"/>
          <w:sz w:val="20"/>
          <w:szCs w:val="20"/>
          <w:lang w:val="it-IT"/>
        </w:rPr>
        <w:t xml:space="preserve"> articolato in otto episodi dedicato all’</w:t>
      </w:r>
      <w:r>
        <w:rPr>
          <w:rFonts w:ascii="Helvetica Neue" w:hAnsi="Helvetica Neue"/>
          <w:b/>
          <w:bCs/>
          <w:sz w:val="20"/>
          <w:szCs w:val="20"/>
          <w:lang w:val="it-IT"/>
        </w:rPr>
        <w:t xml:space="preserve">Orlando Furioso </w:t>
      </w:r>
      <w:r>
        <w:rPr>
          <w:rFonts w:ascii="Helvetica Neue" w:hAnsi="Helvetica Neue"/>
          <w:sz w:val="20"/>
          <w:szCs w:val="20"/>
          <w:lang w:val="it-IT"/>
        </w:rPr>
        <w:t xml:space="preserve">di </w:t>
      </w:r>
      <w:r>
        <w:rPr>
          <w:rFonts w:ascii="Helvetica Neue" w:hAnsi="Helvetica Neue"/>
          <w:b/>
          <w:bCs/>
          <w:sz w:val="20"/>
          <w:szCs w:val="20"/>
          <w:lang w:val="it-IT"/>
        </w:rPr>
        <w:t>Ludovico Ariosto</w:t>
      </w:r>
      <w:r>
        <w:rPr>
          <w:rFonts w:ascii="Helvetica Neue" w:hAnsi="Helvetica Neue"/>
          <w:sz w:val="20"/>
          <w:szCs w:val="20"/>
          <w:lang w:val="it-IT"/>
        </w:rPr>
        <w:t xml:space="preserve">: </w:t>
      </w:r>
      <w:r>
        <w:rPr>
          <w:rFonts w:ascii="Helvetica Neue" w:hAnsi="Helvetica Neue"/>
          <w:b/>
          <w:bCs/>
          <w:i/>
          <w:iCs/>
          <w:sz w:val="20"/>
          <w:szCs w:val="20"/>
          <w:lang w:val="it-IT"/>
        </w:rPr>
        <w:t>Il Furioso (2)</w:t>
      </w:r>
      <w:r>
        <w:rPr>
          <w:rFonts w:ascii="Helvetica Neue" w:hAnsi="Helvetica Neue"/>
          <w:i/>
          <w:iCs/>
          <w:sz w:val="20"/>
          <w:szCs w:val="20"/>
          <w:lang w:val="it-IT"/>
        </w:rPr>
        <w:t xml:space="preserve"> </w:t>
      </w:r>
      <w:r>
        <w:rPr>
          <w:rFonts w:ascii="Helvetica Neue" w:hAnsi="Helvetica Neue"/>
          <w:sz w:val="20"/>
          <w:szCs w:val="20"/>
          <w:lang w:val="it-IT"/>
        </w:rPr>
        <w:t xml:space="preserve">suddiviso in quattro nuovi capitoli </w:t>
      </w:r>
      <w:r>
        <w:rPr>
          <w:rFonts w:ascii="Helvetica Neue" w:hAnsi="Helvetica Neue"/>
          <w:i/>
          <w:iCs/>
          <w:sz w:val="20"/>
          <w:szCs w:val="20"/>
          <w:lang w:val="it-IT"/>
        </w:rPr>
        <w:t>L’Illusione</w:t>
      </w:r>
      <w:r>
        <w:rPr>
          <w:rFonts w:ascii="Helvetica Neue" w:hAnsi="Helvetica Neue"/>
          <w:sz w:val="20"/>
          <w:szCs w:val="20"/>
          <w:lang w:val="it-IT"/>
        </w:rPr>
        <w:t xml:space="preserve">, </w:t>
      </w:r>
      <w:r>
        <w:rPr>
          <w:rFonts w:ascii="Helvetica Neue" w:hAnsi="Helvetica Neue"/>
          <w:i/>
          <w:iCs/>
          <w:sz w:val="20"/>
          <w:szCs w:val="20"/>
          <w:lang w:val="it-IT"/>
        </w:rPr>
        <w:t>La Follia</w:t>
      </w:r>
      <w:r>
        <w:rPr>
          <w:rFonts w:ascii="Helvetica Neue" w:hAnsi="Helvetica Neue"/>
          <w:sz w:val="20"/>
          <w:szCs w:val="20"/>
          <w:lang w:val="it-IT"/>
        </w:rPr>
        <w:t xml:space="preserve">, </w:t>
      </w:r>
      <w:r>
        <w:rPr>
          <w:rFonts w:ascii="Helvetica Neue" w:hAnsi="Helvetica Neue"/>
          <w:i/>
          <w:iCs/>
          <w:sz w:val="20"/>
          <w:szCs w:val="20"/>
          <w:lang w:val="it-IT"/>
        </w:rPr>
        <w:t>La Morte</w:t>
      </w:r>
      <w:r>
        <w:rPr>
          <w:rFonts w:ascii="Helvetica Neue" w:hAnsi="Helvetica Neue"/>
          <w:sz w:val="20"/>
          <w:szCs w:val="20"/>
          <w:lang w:val="it-IT"/>
        </w:rPr>
        <w:t>,</w:t>
      </w:r>
      <w:r>
        <w:rPr>
          <w:rFonts w:ascii="Helvetica Neue" w:hAnsi="Helvetica Neue"/>
          <w:i/>
          <w:iCs/>
          <w:sz w:val="20"/>
          <w:szCs w:val="20"/>
          <w:lang w:val="it-IT"/>
        </w:rPr>
        <w:t xml:space="preserve"> La Luna</w:t>
      </w:r>
      <w:r>
        <w:rPr>
          <w:rFonts w:ascii="Helvetica Neue" w:hAnsi="Helvetica Neue"/>
          <w:sz w:val="20"/>
          <w:szCs w:val="20"/>
          <w:lang w:val="it-IT"/>
        </w:rPr>
        <w:t>.</w:t>
      </w:r>
    </w:p>
    <w:p w14:paraId="3D73BC18"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ind w:left="238"/>
        <w:jc w:val="both"/>
        <w:rPr>
          <w:rFonts w:ascii="Helvetica Neue" w:eastAsia="Helvetica Neue" w:hAnsi="Helvetica Neue" w:cs="Helvetica Neue"/>
          <w:sz w:val="20"/>
          <w:szCs w:val="20"/>
        </w:rPr>
      </w:pPr>
    </w:p>
    <w:p w14:paraId="1C03A6E2" w14:textId="77777777" w:rsidR="00C20B38" w:rsidRDefault="00790758">
      <w:pPr>
        <w:numPr>
          <w:ilvl w:val="0"/>
          <w:numId w:val="2"/>
        </w:numPr>
        <w:spacing w:line="280" w:lineRule="atLeast"/>
        <w:jc w:val="both"/>
        <w:rPr>
          <w:rFonts w:ascii="Helvetica Neue" w:eastAsia="Helvetica Neue" w:hAnsi="Helvetica Neue" w:cs="Helvetica Neue"/>
          <w:i/>
          <w:iCs/>
          <w:sz w:val="20"/>
          <w:szCs w:val="20"/>
          <w:lang w:val="it-IT"/>
        </w:rPr>
      </w:pPr>
      <w:r>
        <w:rPr>
          <w:rFonts w:ascii="Helvetica Neue" w:hAnsi="Helvetica Neue"/>
          <w:sz w:val="20"/>
          <w:szCs w:val="20"/>
          <w:lang w:val="it-IT"/>
        </w:rPr>
        <w:t xml:space="preserve"> </w:t>
      </w:r>
      <w:r>
        <w:rPr>
          <w:rFonts w:ascii="Bank Gothic Medium" w:hAnsi="Bank Gothic Medium"/>
          <w:lang w:val="it-IT"/>
        </w:rPr>
        <w:t>S</w:t>
      </w:r>
      <w:r>
        <w:rPr>
          <w:rFonts w:ascii="Bank Gothic Medium" w:hAnsi="Bank Gothic Medium"/>
          <w:sz w:val="22"/>
          <w:szCs w:val="22"/>
          <w:lang w:val="it-IT"/>
        </w:rPr>
        <w:t xml:space="preserve">HAKESPEARE &lt; ANNIVERSARIO: </w:t>
      </w:r>
      <w:r>
        <w:rPr>
          <w:rFonts w:ascii="Helvetica Neue" w:hAnsi="Helvetica Neue"/>
          <w:sz w:val="20"/>
          <w:szCs w:val="20"/>
          <w:lang w:val="it-IT"/>
        </w:rPr>
        <w:t>una ricognizione dell’opera shakespeariana nella trasduzione scenica contemporanea di Maria Federica Maestri e Francesco Pititto; in occasione dell’anniversari</w:t>
      </w:r>
      <w:r>
        <w:rPr>
          <w:noProof/>
          <w:lang w:val="it-IT"/>
        </w:rPr>
        <w:drawing>
          <wp:anchor distT="152400" distB="152400" distL="152400" distR="152400" simplePos="0" relativeHeight="251662336" behindDoc="0" locked="0" layoutInCell="1" allowOverlap="1" wp14:anchorId="2C59122F" wp14:editId="701B530A">
            <wp:simplePos x="0" y="0"/>
            <wp:positionH relativeFrom="page">
              <wp:posOffset>3073400</wp:posOffset>
            </wp:positionH>
            <wp:positionV relativeFrom="page">
              <wp:posOffset>2273300</wp:posOffset>
            </wp:positionV>
            <wp:extent cx="1080000" cy="1080000"/>
            <wp:effectExtent l="0" t="0" r="0" b="0"/>
            <wp:wrapNone/>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L1040149-filtered.jpg"/>
                    <pic:cNvPicPr>
                      <a:picLocks noChangeAspect="1"/>
                    </pic:cNvPicPr>
                  </pic:nvPicPr>
                  <pic:blipFill>
                    <a:blip r:embed="rId10">
                      <a:extLst/>
                    </a:blip>
                    <a:stretch>
                      <a:fillRect/>
                    </a:stretch>
                  </pic:blipFill>
                  <pic:spPr>
                    <a:xfrm>
                      <a:off x="0" y="0"/>
                      <a:ext cx="1080000" cy="1080000"/>
                    </a:xfrm>
                    <a:prstGeom prst="rect">
                      <a:avLst/>
                    </a:prstGeom>
                    <a:ln w="6350" cap="flat">
                      <a:solidFill>
                        <a:srgbClr val="E32400"/>
                      </a:solidFill>
                      <a:prstDash val="solid"/>
                      <a:miter lim="400000"/>
                    </a:ln>
                    <a:effectLst/>
                  </pic:spPr>
                </pic:pic>
              </a:graphicData>
            </a:graphic>
          </wp:anchor>
        </w:drawing>
      </w:r>
      <w:r>
        <w:rPr>
          <w:noProof/>
          <w:lang w:val="it-IT"/>
        </w:rPr>
        <w:drawing>
          <wp:anchor distT="152400" distB="152400" distL="152400" distR="152400" simplePos="0" relativeHeight="251663360" behindDoc="0" locked="0" layoutInCell="1" allowOverlap="1" wp14:anchorId="634D88C9" wp14:editId="3085856D">
            <wp:simplePos x="0" y="0"/>
            <wp:positionH relativeFrom="page">
              <wp:posOffset>4152900</wp:posOffset>
            </wp:positionH>
            <wp:positionV relativeFrom="page">
              <wp:posOffset>2273300</wp:posOffset>
            </wp:positionV>
            <wp:extent cx="1747416" cy="1080000"/>
            <wp:effectExtent l="0" t="0" r="0" b="0"/>
            <wp:wrapNone/>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L1120006.jpg"/>
                    <pic:cNvPicPr>
                      <a:picLocks noChangeAspect="1"/>
                    </pic:cNvPicPr>
                  </pic:nvPicPr>
                  <pic:blipFill>
                    <a:blip r:embed="rId11">
                      <a:extLst/>
                    </a:blip>
                    <a:stretch>
                      <a:fillRect/>
                    </a:stretch>
                  </pic:blipFill>
                  <pic:spPr>
                    <a:xfrm>
                      <a:off x="0" y="0"/>
                      <a:ext cx="1747416" cy="1080000"/>
                    </a:xfrm>
                    <a:prstGeom prst="rect">
                      <a:avLst/>
                    </a:prstGeom>
                    <a:ln w="6350" cap="flat">
                      <a:solidFill>
                        <a:srgbClr val="FF2600"/>
                      </a:solidFill>
                      <a:prstDash val="solid"/>
                      <a:miter lim="400000"/>
                    </a:ln>
                    <a:effectLst/>
                  </pic:spPr>
                </pic:pic>
              </a:graphicData>
            </a:graphic>
          </wp:anchor>
        </w:drawing>
      </w:r>
      <w:r>
        <w:rPr>
          <w:noProof/>
          <w:lang w:val="it-IT"/>
        </w:rPr>
        <w:drawing>
          <wp:anchor distT="152400" distB="152400" distL="152400" distR="152400" simplePos="0" relativeHeight="251664384" behindDoc="0" locked="0" layoutInCell="1" allowOverlap="1" wp14:anchorId="0D5C6A7C" wp14:editId="2D6DE041">
            <wp:simplePos x="0" y="0"/>
            <wp:positionH relativeFrom="page">
              <wp:posOffset>1739900</wp:posOffset>
            </wp:positionH>
            <wp:positionV relativeFrom="page">
              <wp:posOffset>2273300</wp:posOffset>
            </wp:positionV>
            <wp:extent cx="1333500" cy="1079500"/>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L1030378 - 2014-12-13 at 21-26-28.jpg"/>
                    <pic:cNvPicPr>
                      <a:picLocks noChangeAspect="1"/>
                    </pic:cNvPicPr>
                  </pic:nvPicPr>
                  <pic:blipFill>
                    <a:blip r:embed="rId12">
                      <a:extLst/>
                    </a:blip>
                    <a:srcRect l="13246" r="17212" b="46"/>
                    <a:stretch>
                      <a:fillRect/>
                    </a:stretch>
                  </pic:blipFill>
                  <pic:spPr>
                    <a:xfrm>
                      <a:off x="0" y="0"/>
                      <a:ext cx="1333500" cy="1079500"/>
                    </a:xfrm>
                    <a:prstGeom prst="rect">
                      <a:avLst/>
                    </a:prstGeom>
                    <a:ln w="6350" cap="flat">
                      <a:solidFill>
                        <a:srgbClr val="FF4013"/>
                      </a:solidFill>
                      <a:prstDash val="solid"/>
                      <a:miter lim="400000"/>
                    </a:ln>
                    <a:effectLst/>
                  </pic:spPr>
                </pic:pic>
              </a:graphicData>
            </a:graphic>
          </wp:anchor>
        </w:drawing>
      </w:r>
      <w:r>
        <w:rPr>
          <w:rFonts w:ascii="Helvetica Neue" w:hAnsi="Helvetica Neue"/>
          <w:sz w:val="20"/>
          <w:szCs w:val="20"/>
          <w:lang w:val="it-IT"/>
        </w:rPr>
        <w:t xml:space="preserve">o dei </w:t>
      </w:r>
      <w:r>
        <w:rPr>
          <w:rFonts w:ascii="Helvetica Neue" w:hAnsi="Helvetica Neue"/>
          <w:b/>
          <w:bCs/>
          <w:sz w:val="20"/>
          <w:szCs w:val="20"/>
          <w:lang w:val="it-IT"/>
        </w:rPr>
        <w:t>quattrocento anni dalla morte</w:t>
      </w:r>
      <w:r>
        <w:rPr>
          <w:rFonts w:ascii="Helvetica Neue" w:hAnsi="Helvetica Neue"/>
          <w:sz w:val="20"/>
          <w:szCs w:val="20"/>
          <w:lang w:val="it-IT"/>
        </w:rPr>
        <w:t xml:space="preserve"> di </w:t>
      </w:r>
      <w:r>
        <w:rPr>
          <w:rFonts w:ascii="Helvetica Neue" w:hAnsi="Helvetica Neue"/>
          <w:b/>
          <w:bCs/>
          <w:sz w:val="20"/>
          <w:szCs w:val="20"/>
          <w:lang w:val="it-IT"/>
        </w:rPr>
        <w:t xml:space="preserve">William Shakespeare </w:t>
      </w:r>
      <w:r>
        <w:rPr>
          <w:rFonts w:ascii="Helvetica Neue" w:hAnsi="Helvetica Neue"/>
          <w:sz w:val="20"/>
          <w:szCs w:val="20"/>
          <w:lang w:val="it-IT"/>
        </w:rPr>
        <w:t xml:space="preserve">Lenz presenterà </w:t>
      </w:r>
      <w:r>
        <w:rPr>
          <w:rFonts w:ascii="Helvetica Neue" w:hAnsi="Helvetica Neue"/>
          <w:b/>
          <w:bCs/>
          <w:sz w:val="20"/>
          <w:szCs w:val="20"/>
          <w:lang w:val="it-IT"/>
        </w:rPr>
        <w:t>quattro creazioni</w:t>
      </w:r>
      <w:r>
        <w:rPr>
          <w:rFonts w:ascii="Helvetica Neue" w:hAnsi="Helvetica Neue"/>
          <w:sz w:val="20"/>
          <w:szCs w:val="20"/>
          <w:lang w:val="it-IT"/>
        </w:rPr>
        <w:t xml:space="preserve"> ispirate ai monumenti drammatici che hanno segnato il processo poetico: </w:t>
      </w:r>
      <w:r>
        <w:rPr>
          <w:rFonts w:ascii="Helvetica Neue" w:hAnsi="Helvetica Neue"/>
          <w:i/>
          <w:iCs/>
          <w:sz w:val="20"/>
          <w:szCs w:val="20"/>
          <w:lang w:val="it-IT"/>
        </w:rPr>
        <w:t>Macbeth</w:t>
      </w:r>
      <w:r>
        <w:rPr>
          <w:rFonts w:ascii="Helvetica Neue" w:hAnsi="Helvetica Neue"/>
          <w:sz w:val="20"/>
          <w:szCs w:val="20"/>
          <w:lang w:val="it-IT"/>
        </w:rPr>
        <w:t xml:space="preserve">, </w:t>
      </w:r>
      <w:r>
        <w:rPr>
          <w:rFonts w:ascii="Helvetica Neue" w:hAnsi="Helvetica Neue"/>
          <w:i/>
          <w:iCs/>
          <w:sz w:val="20"/>
          <w:szCs w:val="20"/>
          <w:lang w:val="it-IT"/>
        </w:rPr>
        <w:t>Romeo and Juliet</w:t>
      </w:r>
      <w:r>
        <w:rPr>
          <w:rFonts w:ascii="Helvetica Neue" w:hAnsi="Helvetica Neue"/>
          <w:sz w:val="20"/>
          <w:szCs w:val="20"/>
          <w:lang w:val="it-IT"/>
        </w:rPr>
        <w:t xml:space="preserve">, </w:t>
      </w:r>
      <w:r>
        <w:rPr>
          <w:rFonts w:ascii="Helvetica Neue" w:hAnsi="Helvetica Neue"/>
          <w:i/>
          <w:iCs/>
          <w:sz w:val="20"/>
          <w:szCs w:val="20"/>
          <w:lang w:val="it-IT"/>
        </w:rPr>
        <w:t>Hamlet</w:t>
      </w:r>
      <w:r>
        <w:rPr>
          <w:rFonts w:ascii="Helvetica Neue" w:hAnsi="Helvetica Neue"/>
          <w:sz w:val="20"/>
          <w:szCs w:val="20"/>
          <w:lang w:val="it-IT"/>
        </w:rPr>
        <w:t xml:space="preserve">, </w:t>
      </w:r>
      <w:r>
        <w:rPr>
          <w:rFonts w:ascii="Helvetica Neue" w:hAnsi="Helvetica Neue"/>
          <w:i/>
          <w:iCs/>
          <w:sz w:val="20"/>
          <w:szCs w:val="20"/>
          <w:lang w:val="it-IT"/>
        </w:rPr>
        <w:t>King Lear.</w:t>
      </w:r>
    </w:p>
    <w:p w14:paraId="5325EE7D"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rPr>
          <w:rFonts w:ascii="Helvetica Neue" w:eastAsia="Helvetica Neue" w:hAnsi="Helvetica Neue" w:cs="Helvetica Neue"/>
          <w:sz w:val="20"/>
          <w:szCs w:val="20"/>
        </w:rPr>
      </w:pPr>
    </w:p>
    <w:p w14:paraId="713B08B3" w14:textId="77777777" w:rsidR="00C20B38" w:rsidRDefault="00790758">
      <w:pPr>
        <w:numPr>
          <w:ilvl w:val="0"/>
          <w:numId w:val="2"/>
        </w:numPr>
        <w:spacing w:line="280" w:lineRule="atLeast"/>
        <w:jc w:val="both"/>
        <w:rPr>
          <w:rFonts w:ascii="Helvetica Neue" w:eastAsia="Helvetica Neue" w:hAnsi="Helvetica Neue" w:cs="Helvetica Neue"/>
          <w:sz w:val="20"/>
          <w:szCs w:val="20"/>
          <w:lang w:val="it-IT"/>
        </w:rPr>
      </w:pPr>
      <w:r>
        <w:rPr>
          <w:rFonts w:ascii="Helvetica Neue" w:hAnsi="Helvetica Neue"/>
          <w:sz w:val="20"/>
          <w:szCs w:val="20"/>
          <w:lang w:val="it-IT"/>
        </w:rPr>
        <w:t xml:space="preserve"> </w:t>
      </w:r>
      <w:r>
        <w:rPr>
          <w:rFonts w:ascii="Bank Gothic Medium" w:hAnsi="Bank Gothic Medium"/>
          <w:lang w:val="it-IT"/>
        </w:rPr>
        <w:t>R</w:t>
      </w:r>
      <w:r>
        <w:rPr>
          <w:rFonts w:ascii="Bank Gothic Medium" w:hAnsi="Bank Gothic Medium"/>
          <w:sz w:val="22"/>
          <w:szCs w:val="22"/>
          <w:lang w:val="it-IT"/>
        </w:rPr>
        <w:t>ESISTENZA &lt; SHOAH</w:t>
      </w:r>
      <w:r>
        <w:rPr>
          <w:rFonts w:ascii="Helvetica Neue" w:hAnsi="Helvetica Neue"/>
          <w:sz w:val="22"/>
          <w:szCs w:val="22"/>
          <w:lang w:val="it-IT"/>
        </w:rPr>
        <w:t>:</w:t>
      </w:r>
      <w:r>
        <w:rPr>
          <w:rFonts w:ascii="Helvetica Neue" w:hAnsi="Helvetica Neue"/>
          <w:b/>
          <w:bCs/>
          <w:sz w:val="20"/>
          <w:szCs w:val="20"/>
          <w:lang w:val="it-IT"/>
        </w:rPr>
        <w:t xml:space="preserve"> </w:t>
      </w:r>
      <w:r>
        <w:rPr>
          <w:rFonts w:ascii="Helvetica Neue" w:hAnsi="Helvetica Neue"/>
          <w:sz w:val="20"/>
          <w:szCs w:val="20"/>
          <w:lang w:val="it-IT"/>
        </w:rPr>
        <w:t xml:space="preserve">in continuità con la ricerca drammaturgica pluriennale sui temi della </w:t>
      </w:r>
      <w:r>
        <w:rPr>
          <w:rFonts w:ascii="Helvetica Neue" w:hAnsi="Helvetica Neue"/>
          <w:b/>
          <w:bCs/>
          <w:sz w:val="20"/>
          <w:szCs w:val="20"/>
          <w:lang w:val="it-IT"/>
        </w:rPr>
        <w:t>Resistenza</w:t>
      </w:r>
      <w:r>
        <w:rPr>
          <w:rFonts w:ascii="Helvetica Neue" w:hAnsi="Helvetica Neue"/>
          <w:sz w:val="20"/>
          <w:szCs w:val="20"/>
          <w:lang w:val="it-IT"/>
        </w:rPr>
        <w:t xml:space="preserve"> e dell’</w:t>
      </w:r>
      <w:r>
        <w:rPr>
          <w:rFonts w:ascii="Helvetica Neue" w:hAnsi="Helvetica Neue"/>
          <w:b/>
          <w:bCs/>
          <w:sz w:val="20"/>
          <w:szCs w:val="20"/>
          <w:lang w:val="it-IT"/>
        </w:rPr>
        <w:t xml:space="preserve">Olocausto </w:t>
      </w:r>
      <w:r>
        <w:rPr>
          <w:rFonts w:ascii="Helvetica Neue" w:hAnsi="Helvetica Neue"/>
          <w:sz w:val="20"/>
          <w:szCs w:val="20"/>
          <w:lang w:val="it-IT"/>
        </w:rPr>
        <w:t xml:space="preserve">Lenz darà vita a </w:t>
      </w:r>
      <w:r>
        <w:rPr>
          <w:rFonts w:ascii="Helvetica Neue" w:hAnsi="Helvetica Neue"/>
          <w:i/>
          <w:iCs/>
          <w:sz w:val="20"/>
          <w:szCs w:val="20"/>
          <w:lang w:val="it-IT"/>
        </w:rPr>
        <w:t xml:space="preserve">Kinder </w:t>
      </w:r>
      <w:r>
        <w:rPr>
          <w:rFonts w:ascii="Helvetica Neue" w:hAnsi="Helvetica Neue"/>
          <w:sz w:val="20"/>
          <w:szCs w:val="20"/>
          <w:lang w:val="it-IT"/>
        </w:rPr>
        <w:t>(Bambini), testo originale di Francesco Pititto sulla tragedia dei bambini ebrei di Parma vittime dello sterminio nazista.</w:t>
      </w:r>
    </w:p>
    <w:p w14:paraId="00C9AC53"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ind w:left="238"/>
        <w:jc w:val="both"/>
        <w:rPr>
          <w:rFonts w:ascii="Helvetica Neue" w:eastAsia="Helvetica Neue" w:hAnsi="Helvetica Neue" w:cs="Helvetica Neue"/>
          <w:sz w:val="20"/>
          <w:szCs w:val="20"/>
        </w:rPr>
      </w:pPr>
    </w:p>
    <w:p w14:paraId="53E491D7" w14:textId="77777777" w:rsidR="00C20B38" w:rsidRDefault="00790758">
      <w:pPr>
        <w:numPr>
          <w:ilvl w:val="0"/>
          <w:numId w:val="2"/>
        </w:numPr>
        <w:spacing w:line="280" w:lineRule="atLeast"/>
        <w:jc w:val="both"/>
        <w:rPr>
          <w:rFonts w:ascii="Helvetica Neue" w:eastAsia="Helvetica Neue" w:hAnsi="Helvetica Neue" w:cs="Helvetica Neue"/>
          <w:sz w:val="20"/>
          <w:szCs w:val="20"/>
          <w:lang w:val="it-IT"/>
        </w:rPr>
      </w:pPr>
      <w:r>
        <w:rPr>
          <w:rFonts w:ascii="Helvetica Neue" w:hAnsi="Helvetica Neue"/>
          <w:sz w:val="20"/>
          <w:szCs w:val="20"/>
          <w:lang w:val="it-IT"/>
        </w:rPr>
        <w:t xml:space="preserve"> </w:t>
      </w:r>
      <w:r>
        <w:rPr>
          <w:rFonts w:ascii="Bank Gothic Medium" w:hAnsi="Bank Gothic Medium"/>
          <w:lang w:val="it-IT"/>
        </w:rPr>
        <w:t>H</w:t>
      </w:r>
      <w:r>
        <w:rPr>
          <w:rFonts w:ascii="Bank Gothic Medium" w:hAnsi="Bank Gothic Medium"/>
          <w:sz w:val="22"/>
          <w:szCs w:val="22"/>
          <w:lang w:val="it-IT"/>
        </w:rPr>
        <w:t>ÖLDERLIN &lt; HYPERION</w:t>
      </w:r>
      <w:r>
        <w:rPr>
          <w:rFonts w:ascii="Helvetica Neue" w:hAnsi="Helvetica Neue"/>
          <w:sz w:val="22"/>
          <w:szCs w:val="22"/>
          <w:lang w:val="it-IT"/>
        </w:rPr>
        <w:t>:</w:t>
      </w:r>
      <w:r>
        <w:rPr>
          <w:rFonts w:ascii="Helvetica Neue" w:hAnsi="Helvetica Neue"/>
          <w:b/>
          <w:bCs/>
          <w:sz w:val="20"/>
          <w:szCs w:val="20"/>
          <w:lang w:val="it-IT"/>
        </w:rPr>
        <w:t xml:space="preserve"> </w:t>
      </w:r>
      <w:r>
        <w:rPr>
          <w:rFonts w:ascii="Helvetica Neue" w:hAnsi="Helvetica Neue"/>
          <w:sz w:val="20"/>
          <w:szCs w:val="20"/>
          <w:lang w:val="it-IT"/>
        </w:rPr>
        <w:t>l’elaborazione di un trittico ispirato all’</w:t>
      </w:r>
      <w:r>
        <w:rPr>
          <w:rFonts w:ascii="Helvetica Neue" w:hAnsi="Helvetica Neue"/>
          <w:b/>
          <w:bCs/>
          <w:sz w:val="20"/>
          <w:szCs w:val="20"/>
          <w:lang w:val="it-IT"/>
        </w:rPr>
        <w:t>Hyperion</w:t>
      </w:r>
      <w:r>
        <w:rPr>
          <w:rFonts w:ascii="Helvetica Neue" w:hAnsi="Helvetica Neue"/>
          <w:sz w:val="20"/>
          <w:szCs w:val="20"/>
          <w:lang w:val="it-IT"/>
        </w:rPr>
        <w:t xml:space="preserve"> di </w:t>
      </w:r>
      <w:r>
        <w:rPr>
          <w:rFonts w:ascii="Helvetica Neue" w:hAnsi="Helvetica Neue"/>
          <w:b/>
          <w:bCs/>
          <w:sz w:val="20"/>
          <w:szCs w:val="20"/>
          <w:lang w:val="it-IT"/>
        </w:rPr>
        <w:t>Friedrich Hölderlin</w:t>
      </w:r>
      <w:r>
        <w:rPr>
          <w:rFonts w:ascii="Helvetica Neue" w:hAnsi="Helvetica Neue"/>
          <w:sz w:val="20"/>
          <w:szCs w:val="20"/>
          <w:lang w:val="it-IT"/>
        </w:rPr>
        <w:t xml:space="preserve">, autore fondamentale per la definizione del pensiero filosofico-teatrale di Lenz; il lavoro sarà frutto della </w:t>
      </w:r>
      <w:r>
        <w:rPr>
          <w:rFonts w:ascii="Helvetica Neue" w:hAnsi="Helvetica Neue"/>
          <w:b/>
          <w:bCs/>
          <w:sz w:val="20"/>
          <w:szCs w:val="20"/>
          <w:u w:val="single"/>
          <w:lang w:val="it-IT"/>
        </w:rPr>
        <w:t>residenza</w:t>
      </w:r>
      <w:r>
        <w:rPr>
          <w:rFonts w:ascii="Helvetica Neue" w:hAnsi="Helvetica Neue"/>
          <w:sz w:val="20"/>
          <w:szCs w:val="20"/>
          <w:lang w:val="it-IT"/>
        </w:rPr>
        <w:t xml:space="preserve"> di </w:t>
      </w:r>
      <w:r>
        <w:rPr>
          <w:rFonts w:ascii="Helvetica Neue" w:hAnsi="Helvetica Neue"/>
          <w:b/>
          <w:bCs/>
          <w:sz w:val="20"/>
          <w:szCs w:val="20"/>
          <w:lang w:val="it-IT"/>
        </w:rPr>
        <w:t>Paul Wirkus</w:t>
      </w:r>
      <w:r>
        <w:rPr>
          <w:rFonts w:ascii="Helvetica Neue" w:hAnsi="Helvetica Neue"/>
          <w:sz w:val="20"/>
          <w:szCs w:val="20"/>
          <w:lang w:val="it-IT"/>
        </w:rPr>
        <w:t>, importante compositore polacco già collaboratore della Fondazione e ospite del festival internazionale Natura Dèi Teatri.</w:t>
      </w:r>
    </w:p>
    <w:p w14:paraId="02BBCCF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rPr>
          <w:rFonts w:ascii="Helvetica Neue" w:eastAsia="Helvetica Neue" w:hAnsi="Helvetica Neue" w:cs="Helvetica Neue"/>
          <w:sz w:val="20"/>
          <w:szCs w:val="20"/>
        </w:rPr>
      </w:pPr>
    </w:p>
    <w:p w14:paraId="79B2AEDD" w14:textId="77777777" w:rsidR="00C20B38" w:rsidRDefault="00790758">
      <w:pPr>
        <w:numPr>
          <w:ilvl w:val="0"/>
          <w:numId w:val="2"/>
        </w:numPr>
        <w:spacing w:line="280" w:lineRule="atLeast"/>
        <w:jc w:val="both"/>
        <w:rPr>
          <w:rFonts w:ascii="Helvetica Neue" w:eastAsia="Helvetica Neue" w:hAnsi="Helvetica Neue" w:cs="Helvetica Neue"/>
          <w:sz w:val="20"/>
          <w:szCs w:val="20"/>
          <w:lang w:val="it-IT"/>
        </w:rPr>
      </w:pPr>
      <w:r>
        <w:rPr>
          <w:rFonts w:ascii="Helvetica Neue" w:hAnsi="Helvetica Neue"/>
          <w:sz w:val="20"/>
          <w:szCs w:val="20"/>
          <w:lang w:val="it-IT"/>
        </w:rPr>
        <w:t xml:space="preserve"> </w:t>
      </w:r>
      <w:r>
        <w:rPr>
          <w:rFonts w:ascii="Bank Gothic Medium" w:hAnsi="Bank Gothic Medium"/>
          <w:lang w:val="it-IT"/>
        </w:rPr>
        <w:t xml:space="preserve">VERDI &lt; </w:t>
      </w:r>
      <w:r>
        <w:rPr>
          <w:rFonts w:ascii="Bank Gothic Medium" w:hAnsi="Bank Gothic Medium"/>
          <w:sz w:val="22"/>
          <w:szCs w:val="22"/>
          <w:lang w:val="it-IT"/>
        </w:rPr>
        <w:t>MELODRAMMA</w:t>
      </w:r>
      <w:r>
        <w:rPr>
          <w:rFonts w:ascii="Helvetica Neue" w:hAnsi="Helvetica Neue"/>
          <w:sz w:val="22"/>
          <w:szCs w:val="22"/>
          <w:lang w:val="it-IT"/>
        </w:rPr>
        <w:t>:</w:t>
      </w:r>
      <w:r>
        <w:rPr>
          <w:rFonts w:ascii="Helvetica Neue" w:hAnsi="Helvetica Neue"/>
          <w:b/>
          <w:bCs/>
          <w:sz w:val="20"/>
          <w:szCs w:val="20"/>
          <w:lang w:val="it-IT"/>
        </w:rPr>
        <w:t xml:space="preserve"> </w:t>
      </w:r>
      <w:r>
        <w:rPr>
          <w:rFonts w:ascii="Helvetica Neue" w:hAnsi="Helvetica Neue"/>
          <w:sz w:val="20"/>
          <w:szCs w:val="20"/>
          <w:lang w:val="it-IT"/>
        </w:rPr>
        <w:t>progetto di lettura e riscrittura per suoni ed immagini delle partiture verdiane attraverso rielaborazioni di musicisti contemporanei.</w:t>
      </w:r>
    </w:p>
    <w:p w14:paraId="56EB48A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rPr>
          <w:rFonts w:ascii="Helvetica Neue" w:eastAsia="Helvetica Neue" w:hAnsi="Helvetica Neue" w:cs="Helvetica Neue"/>
          <w:sz w:val="20"/>
          <w:szCs w:val="20"/>
        </w:rPr>
      </w:pPr>
    </w:p>
    <w:p w14:paraId="1B4EFC85"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rPr>
          <w:rFonts w:ascii="Helvetica Neue" w:eastAsia="Helvetica Neue" w:hAnsi="Helvetica Neue" w:cs="Helvetica Neue"/>
          <w:sz w:val="20"/>
          <w:szCs w:val="20"/>
        </w:rPr>
      </w:pPr>
    </w:p>
    <w:p w14:paraId="403A4997"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pPr>
      <w:r>
        <w:rPr>
          <w:rFonts w:ascii="Arial Unicode MS" w:eastAsia="Arial Unicode MS" w:hAnsi="Arial Unicode MS" w:cs="Arial Unicode MS"/>
          <w:sz w:val="20"/>
          <w:szCs w:val="20"/>
        </w:rPr>
        <w:br w:type="page"/>
      </w:r>
    </w:p>
    <w:p w14:paraId="17260671"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line="280" w:lineRule="atLeast"/>
        <w:jc w:val="both"/>
        <w:rPr>
          <w:rFonts w:ascii="Helvetica Neue" w:eastAsia="Helvetica Neue" w:hAnsi="Helvetica Neue" w:cs="Helvetica Neue"/>
          <w:color w:val="FF2600"/>
          <w:sz w:val="20"/>
          <w:szCs w:val="20"/>
        </w:rPr>
      </w:pPr>
      <w:r>
        <w:rPr>
          <w:rFonts w:ascii="Bank Gothic Medium" w:hAnsi="Bank Gothic Medium"/>
          <w:color w:val="FF2600"/>
          <w:sz w:val="22"/>
          <w:szCs w:val="22"/>
          <w:lang w:val="it-IT"/>
        </w:rPr>
        <w:lastRenderedPageBreak/>
        <w:t>LENZ TEATRO &lt; SPAZIO EUROPEO</w:t>
      </w:r>
    </w:p>
    <w:p w14:paraId="28D1D5B3"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rPr>
          <w:rFonts w:ascii="Helvetica Neue" w:eastAsia="Helvetica Neue" w:hAnsi="Helvetica Neue" w:cs="Helvetica Neue"/>
          <w:sz w:val="20"/>
          <w:szCs w:val="20"/>
        </w:rPr>
      </w:pPr>
      <w:r w:rsidRPr="00DC59C5">
        <w:rPr>
          <w:rFonts w:ascii="Helvetica Neue" w:hAnsi="Helvetica Neue"/>
          <w:b/>
          <w:bCs/>
          <w:sz w:val="20"/>
          <w:szCs w:val="20"/>
          <w:lang w:val="it-IT"/>
        </w:rPr>
        <w:t>I progetti di ricerca, produzione e l’intensa attività di formazione teatrale contemporanea</w:t>
      </w:r>
      <w:r>
        <w:rPr>
          <w:rFonts w:ascii="Helvetica Neue" w:hAnsi="Helvetica Neue"/>
          <w:sz w:val="20"/>
          <w:szCs w:val="20"/>
          <w:lang w:val="it-IT"/>
        </w:rPr>
        <w:t xml:space="preserve"> saranno in gran parte realizzati e presentati negli spazi post-industriali di </w:t>
      </w:r>
      <w:r>
        <w:rPr>
          <w:rFonts w:ascii="Helvetica Neue" w:hAnsi="Helvetica Neue"/>
          <w:b/>
          <w:bCs/>
          <w:sz w:val="20"/>
          <w:szCs w:val="20"/>
          <w:lang w:val="it-IT"/>
        </w:rPr>
        <w:t>Lenz Teatro</w:t>
      </w:r>
      <w:r>
        <w:rPr>
          <w:rFonts w:ascii="Helvetica Neue" w:hAnsi="Helvetica Neue"/>
          <w:sz w:val="20"/>
          <w:szCs w:val="20"/>
          <w:lang w:val="it-IT"/>
        </w:rPr>
        <w:t xml:space="preserve">, edificio storico di archeologia industriale, collocato al centro dell’area “Pasubio”, da diversi anni interessata da un vasto progetto di riqualificazione urbana. </w:t>
      </w:r>
    </w:p>
    <w:p w14:paraId="14FFF3CB"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line="192" w:lineRule="auto"/>
        <w:jc w:val="both"/>
        <w:rPr>
          <w:rFonts w:ascii="Helvetica Neue" w:eastAsia="Helvetica Neue" w:hAnsi="Helvetica Neue" w:cs="Helvetica Neue"/>
          <w:sz w:val="20"/>
          <w:szCs w:val="20"/>
        </w:rPr>
      </w:pPr>
    </w:p>
    <w:p w14:paraId="3A387C54"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line="280" w:lineRule="atLeast"/>
        <w:jc w:val="both"/>
        <w:rPr>
          <w:rFonts w:ascii="Bank Gothic Medium" w:eastAsia="Bank Gothic Medium" w:hAnsi="Bank Gothic Medium" w:cs="Bank Gothic Medium"/>
          <w:color w:val="FF2600"/>
          <w:sz w:val="20"/>
          <w:szCs w:val="20"/>
        </w:rPr>
      </w:pPr>
      <w:r>
        <w:rPr>
          <w:rFonts w:ascii="Bank Gothic Medium" w:hAnsi="Bank Gothic Medium"/>
          <w:color w:val="FF2600"/>
          <w:sz w:val="22"/>
          <w:szCs w:val="22"/>
          <w:lang w:val="it-IT"/>
        </w:rPr>
        <w:t>CREAZIONI SITE-SPECIFIC &lt; PATRIMONIO ARTISTICO</w:t>
      </w:r>
    </w:p>
    <w:p w14:paraId="2406643B"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0" w:lineRule="atLeast"/>
        <w:jc w:val="both"/>
        <w:rPr>
          <w:rFonts w:ascii="Helvetica Neue" w:eastAsia="Helvetica Neue" w:hAnsi="Helvetica Neue" w:cs="Helvetica Neue"/>
          <w:sz w:val="20"/>
          <w:szCs w:val="20"/>
        </w:rPr>
      </w:pPr>
      <w:r>
        <w:rPr>
          <w:rFonts w:ascii="Helvetica Neue" w:hAnsi="Helvetica Neue"/>
          <w:sz w:val="20"/>
          <w:szCs w:val="20"/>
          <w:lang w:val="it-IT"/>
        </w:rPr>
        <w:t xml:space="preserve">Al lavoro scenico realizzato in teatro, si affiancherà un importante </w:t>
      </w:r>
      <w:r>
        <w:rPr>
          <w:rFonts w:ascii="Helvetica Neue" w:hAnsi="Helvetica Neue"/>
          <w:b/>
          <w:bCs/>
          <w:sz w:val="20"/>
          <w:szCs w:val="20"/>
          <w:lang w:val="it-IT"/>
        </w:rPr>
        <w:t>lavoro installativo</w:t>
      </w:r>
      <w:r>
        <w:rPr>
          <w:rFonts w:ascii="Helvetica Neue" w:hAnsi="Helvetica Neue"/>
          <w:sz w:val="20"/>
          <w:szCs w:val="20"/>
          <w:lang w:val="it-IT"/>
        </w:rPr>
        <w:t xml:space="preserve"> </w:t>
      </w:r>
      <w:r>
        <w:rPr>
          <w:rFonts w:ascii="Helvetica Neue" w:hAnsi="Helvetica Neue"/>
          <w:b/>
          <w:bCs/>
          <w:sz w:val="20"/>
          <w:szCs w:val="20"/>
          <w:lang w:val="it-IT"/>
        </w:rPr>
        <w:t>site-specific</w:t>
      </w:r>
      <w:r>
        <w:rPr>
          <w:rFonts w:ascii="Helvetica Neue" w:hAnsi="Helvetica Neue"/>
          <w:sz w:val="20"/>
          <w:szCs w:val="20"/>
          <w:lang w:val="it-IT"/>
        </w:rPr>
        <w:t xml:space="preserve"> realizzato in </w:t>
      </w:r>
      <w:r>
        <w:rPr>
          <w:rFonts w:ascii="Helvetica Neue" w:hAnsi="Helvetica Neue"/>
          <w:b/>
          <w:bCs/>
          <w:sz w:val="20"/>
          <w:szCs w:val="20"/>
          <w:lang w:val="it-IT"/>
        </w:rPr>
        <w:t>complessi architettonici storico-monumentali e nella rete dei musei territoriali di Parma e Provincia.</w:t>
      </w:r>
    </w:p>
    <w:p w14:paraId="243FEA60"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line="192" w:lineRule="auto"/>
        <w:jc w:val="both"/>
        <w:rPr>
          <w:rFonts w:ascii="Helvetica Neue" w:eastAsia="Helvetica Neue" w:hAnsi="Helvetica Neue" w:cs="Helvetica Neue"/>
          <w:sz w:val="20"/>
          <w:szCs w:val="20"/>
        </w:rPr>
      </w:pPr>
    </w:p>
    <w:p w14:paraId="430F2E88"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after="80" w:line="264" w:lineRule="auto"/>
        <w:jc w:val="both"/>
        <w:rPr>
          <w:rFonts w:ascii="Bank Gothic Medium" w:eastAsia="Bank Gothic Medium" w:hAnsi="Bank Gothic Medium" w:cs="Bank Gothic Medium"/>
          <w:color w:val="FF2600"/>
          <w:sz w:val="22"/>
          <w:szCs w:val="22"/>
        </w:rPr>
      </w:pPr>
      <w:r>
        <w:rPr>
          <w:rFonts w:ascii="Bank Gothic Medium" w:hAnsi="Bank Gothic Medium"/>
          <w:color w:val="FF2600"/>
          <w:sz w:val="22"/>
          <w:szCs w:val="22"/>
          <w:lang w:val="it-IT"/>
        </w:rPr>
        <w:t>FESTIVAL INTERNAZIONALE NATURA DÈI TEATRI</w:t>
      </w:r>
    </w:p>
    <w:p w14:paraId="3878E016"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264" w:lineRule="auto"/>
        <w:jc w:val="both"/>
        <w:rPr>
          <w:rFonts w:ascii="Helvetica Neue" w:eastAsia="Helvetica Neue" w:hAnsi="Helvetica Neue" w:cs="Helvetica Neue"/>
          <w:b/>
          <w:bCs/>
          <w:sz w:val="20"/>
          <w:szCs w:val="20"/>
        </w:rPr>
      </w:pPr>
      <w:r>
        <w:rPr>
          <w:rFonts w:ascii="Helvetica Neue" w:hAnsi="Helvetica Neue"/>
          <w:sz w:val="20"/>
          <w:szCs w:val="20"/>
          <w:lang w:val="it-IT"/>
        </w:rPr>
        <w:t xml:space="preserve">Strettamente legato alla ricerca sui linguaggi della scena contemporanea, Lenz Fondazione curerà la 21a edizione del </w:t>
      </w:r>
      <w:r>
        <w:rPr>
          <w:rFonts w:ascii="Helvetica Neue" w:hAnsi="Helvetica Neue"/>
          <w:b/>
          <w:bCs/>
          <w:color w:val="FF2600"/>
          <w:sz w:val="20"/>
          <w:szCs w:val="20"/>
          <w:lang w:val="it-IT"/>
        </w:rPr>
        <w:t>Festival Internazionale di Performing Arts Natura Dèi Teatri</w:t>
      </w:r>
      <w:r>
        <w:rPr>
          <w:rFonts w:ascii="Helvetica Neue" w:hAnsi="Helvetica Neue"/>
          <w:sz w:val="20"/>
          <w:szCs w:val="20"/>
          <w:lang w:val="it-IT"/>
        </w:rPr>
        <w:t xml:space="preserve"> dal tema </w:t>
      </w:r>
      <w:r>
        <w:rPr>
          <w:rFonts w:ascii="Helvetica Neue" w:hAnsi="Helvetica Neue"/>
          <w:b/>
          <w:bCs/>
          <w:sz w:val="20"/>
          <w:szCs w:val="20"/>
          <w:lang w:val="it-IT"/>
        </w:rPr>
        <w:t>MATERIA DEL TEMPO • PUNTO CIECO</w:t>
      </w:r>
      <w:r>
        <w:rPr>
          <w:rFonts w:ascii="Helvetica Neue" w:hAnsi="Helvetica Neue"/>
          <w:sz w:val="20"/>
          <w:szCs w:val="20"/>
          <w:lang w:val="it-IT"/>
        </w:rPr>
        <w:t>, secondo anno di un progetto triennale ispirato alle opere dell’artista statunitense Richard Serra.</w:t>
      </w:r>
    </w:p>
    <w:p w14:paraId="10398D2D"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line="192" w:lineRule="auto"/>
        <w:jc w:val="both"/>
        <w:rPr>
          <w:rFonts w:ascii="Helvetica Neue" w:eastAsia="Helvetica Neue" w:hAnsi="Helvetica Neue" w:cs="Helvetica Neue"/>
          <w:sz w:val="20"/>
          <w:szCs w:val="20"/>
        </w:rPr>
      </w:pPr>
    </w:p>
    <w:p w14:paraId="0AE9C161"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after="80" w:line="280" w:lineRule="atLeast"/>
        <w:jc w:val="both"/>
        <w:rPr>
          <w:rFonts w:ascii="Bank Gothic Medium" w:eastAsia="Bank Gothic Medium" w:hAnsi="Bank Gothic Medium" w:cs="Bank Gothic Medium"/>
          <w:color w:val="FF2600"/>
          <w:sz w:val="20"/>
          <w:szCs w:val="20"/>
        </w:rPr>
      </w:pPr>
      <w:r>
        <w:rPr>
          <w:rFonts w:ascii="Bank Gothic Medium" w:hAnsi="Bank Gothic Medium"/>
          <w:color w:val="FF2600"/>
          <w:sz w:val="22"/>
          <w:szCs w:val="22"/>
          <w:lang w:val="it-IT"/>
        </w:rPr>
        <w:t>PRATICHE FORMATIVE &lt; LABORATORI</w:t>
      </w:r>
    </w:p>
    <w:p w14:paraId="44AC6B66"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280" w:lineRule="atLeast"/>
        <w:jc w:val="both"/>
        <w:rPr>
          <w:rFonts w:ascii="Helvetica Neue" w:eastAsia="Helvetica Neue" w:hAnsi="Helvetica Neue" w:cs="Helvetica Neue"/>
          <w:sz w:val="20"/>
          <w:szCs w:val="20"/>
        </w:rPr>
      </w:pPr>
      <w:r>
        <w:rPr>
          <w:rFonts w:ascii="Helvetica Neue" w:hAnsi="Helvetica Neue"/>
          <w:sz w:val="20"/>
          <w:szCs w:val="20"/>
          <w:lang w:val="it-IT"/>
        </w:rPr>
        <w:t xml:space="preserve">La germinazione formativa delle </w:t>
      </w:r>
      <w:r>
        <w:rPr>
          <w:rFonts w:ascii="Helvetica Neue" w:hAnsi="Helvetica Neue"/>
          <w:b/>
          <w:bCs/>
          <w:sz w:val="20"/>
          <w:szCs w:val="20"/>
          <w:lang w:val="it-IT"/>
        </w:rPr>
        <w:t xml:space="preserve">pratiche laboratoriali </w:t>
      </w:r>
      <w:r>
        <w:rPr>
          <w:rFonts w:ascii="Helvetica Neue" w:hAnsi="Helvetica Neue"/>
          <w:sz w:val="20"/>
          <w:szCs w:val="20"/>
          <w:lang w:val="it-IT"/>
        </w:rPr>
        <w:t xml:space="preserve">struttura il rinnovamento dei processi linguistici attraverso la continuità tra esperienza artistica e apprendimento del linguaggio contemporaneo con i due laboratori </w:t>
      </w:r>
      <w:r>
        <w:rPr>
          <w:rFonts w:ascii="Helvetica Neue" w:hAnsi="Helvetica Neue"/>
          <w:b/>
          <w:bCs/>
          <w:sz w:val="20"/>
          <w:szCs w:val="20"/>
          <w:lang w:val="it-IT"/>
        </w:rPr>
        <w:t>Pratiche di Teatro</w:t>
      </w:r>
      <w:r>
        <w:rPr>
          <w:rFonts w:ascii="Helvetica Neue" w:hAnsi="Helvetica Neue"/>
          <w:sz w:val="20"/>
          <w:szCs w:val="20"/>
          <w:lang w:val="it-IT"/>
        </w:rPr>
        <w:t xml:space="preserve"> – per la formazione dell’attore - e il percorso PdTM Visuale e musicale, dedicato allo studio e alla creazione di ambienti performativi, visivi e musicale per la scena in collaborazione con l’Università degli studi di Parma.</w:t>
      </w:r>
    </w:p>
    <w:p w14:paraId="25A0F4A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20" w:lineRule="auto"/>
        <w:jc w:val="both"/>
        <w:rPr>
          <w:rFonts w:ascii="Helvetica Neue" w:eastAsia="Helvetica Neue" w:hAnsi="Helvetica Neue" w:cs="Helvetica Neue"/>
          <w:sz w:val="20"/>
          <w:szCs w:val="20"/>
        </w:rPr>
      </w:pPr>
    </w:p>
    <w:p w14:paraId="2AD5B6C1"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280" w:lineRule="atLeast"/>
        <w:jc w:val="both"/>
        <w:rPr>
          <w:rFonts w:ascii="Helvetica Neue" w:eastAsia="Helvetica Neue" w:hAnsi="Helvetica Neue" w:cs="Helvetica Neue"/>
          <w:sz w:val="20"/>
          <w:szCs w:val="20"/>
        </w:rPr>
      </w:pPr>
      <w:r>
        <w:rPr>
          <w:rFonts w:ascii="Helvetica Neue" w:hAnsi="Helvetica Neue"/>
          <w:b/>
          <w:bCs/>
          <w:sz w:val="20"/>
          <w:szCs w:val="20"/>
          <w:lang w:val="it-IT"/>
        </w:rPr>
        <w:t>Pratiche di Teatro</w:t>
      </w:r>
      <w:r>
        <w:rPr>
          <w:rFonts w:ascii="Helvetica Neue" w:hAnsi="Helvetica Neue"/>
          <w:sz w:val="20"/>
          <w:szCs w:val="20"/>
          <w:lang w:val="it-IT"/>
        </w:rPr>
        <w:t xml:space="preserve"> </w:t>
      </w:r>
      <w:r>
        <w:rPr>
          <w:rFonts w:ascii="Helvetica Neue" w:hAnsi="Helvetica Neue"/>
          <w:b/>
          <w:bCs/>
          <w:sz w:val="20"/>
          <w:szCs w:val="20"/>
          <w:lang w:val="it-IT"/>
        </w:rPr>
        <w:t>Sociale</w:t>
      </w:r>
      <w:r>
        <w:rPr>
          <w:rFonts w:ascii="Helvetica Neue" w:hAnsi="Helvetica Neue"/>
          <w:sz w:val="20"/>
          <w:szCs w:val="20"/>
          <w:lang w:val="it-IT"/>
        </w:rPr>
        <w:t xml:space="preserve"> articola percorsi laboratoriali fortemente innovativi rivolti a persone con diversa sensibilità costituituendo un forte legame con il territorio; laboratori di sensibilizzazione al linguaggio visuale digitale (rivolto a sordi/ipoudenti), al linguaggio musicale elettronico (rivolto a ipovedenti/ciechi), formazione dell’attore (rivolto a giovani con disturbi dello spettro autistico); il laboratorio permanente realizzato in collaborazione con il Dipartimento di Salute mentale dell’Ausl di rivolto a disabili psichici, intellettivi si apre ad un nucleo di </w:t>
      </w:r>
      <w:r>
        <w:rPr>
          <w:rFonts w:ascii="Helvetica Neue" w:hAnsi="Helvetica Neue"/>
          <w:sz w:val="20"/>
          <w:szCs w:val="20"/>
          <w:u w:val="single"/>
          <w:lang w:val="it-IT"/>
        </w:rPr>
        <w:t>ex detenuti degli ospedali psichiatrico-giudiziari</w:t>
      </w:r>
      <w:r>
        <w:rPr>
          <w:rFonts w:ascii="Helvetica Neue" w:hAnsi="Helvetica Neue"/>
          <w:sz w:val="20"/>
          <w:szCs w:val="20"/>
          <w:lang w:val="it-IT"/>
        </w:rPr>
        <w:t xml:space="preserve"> ora ospiti delle </w:t>
      </w:r>
      <w:r>
        <w:rPr>
          <w:rFonts w:ascii="Helvetica Neue" w:hAnsi="Helvetica Neue"/>
          <w:b/>
          <w:bCs/>
          <w:sz w:val="20"/>
          <w:szCs w:val="20"/>
          <w:lang w:val="it-IT"/>
        </w:rPr>
        <w:t>REMS</w:t>
      </w:r>
      <w:r>
        <w:rPr>
          <w:rFonts w:ascii="Helvetica Neue" w:hAnsi="Helvetica Neue"/>
          <w:sz w:val="20"/>
          <w:szCs w:val="20"/>
          <w:lang w:val="it-IT"/>
        </w:rPr>
        <w:t xml:space="preserve"> - Residenze per l’Esecuzione delle Misure di Sicurezza.</w:t>
      </w:r>
    </w:p>
    <w:p w14:paraId="63D0E40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line="192" w:lineRule="auto"/>
        <w:jc w:val="both"/>
        <w:rPr>
          <w:rFonts w:ascii="Helvetica Neue" w:eastAsia="Helvetica Neue" w:hAnsi="Helvetica Neue" w:cs="Helvetica Neue"/>
          <w:sz w:val="20"/>
          <w:szCs w:val="20"/>
        </w:rPr>
      </w:pPr>
    </w:p>
    <w:p w14:paraId="5FC8B92E" w14:textId="77777777" w:rsidR="00C20B38" w:rsidRDefault="00790758">
      <w:pPr>
        <w:spacing w:after="80" w:line="360" w:lineRule="auto"/>
        <w:jc w:val="both"/>
        <w:rPr>
          <w:rFonts w:ascii="Helvetica Neue" w:eastAsia="Helvetica Neue" w:hAnsi="Helvetica Neue" w:cs="Helvetica Neue"/>
          <w:color w:val="FF2600"/>
          <w:sz w:val="20"/>
          <w:szCs w:val="20"/>
        </w:rPr>
      </w:pPr>
      <w:r>
        <w:rPr>
          <w:rFonts w:ascii="Bank Gothic Medium" w:hAnsi="Bank Gothic Medium"/>
          <w:color w:val="FF2600"/>
          <w:sz w:val="20"/>
          <w:szCs w:val="20"/>
          <w:lang w:val="it-IT"/>
        </w:rPr>
        <w:t>DIFFUSIONE LINGUAGGI CONTEMPORANEI | UNIVERSITÀ | SEMINARI</w:t>
      </w:r>
    </w:p>
    <w:p w14:paraId="32751558"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jc w:val="both"/>
        <w:rPr>
          <w:rFonts w:ascii="Helvetica Neue" w:eastAsia="Helvetica Neue" w:hAnsi="Helvetica Neue" w:cs="Helvetica Neue"/>
          <w:sz w:val="20"/>
          <w:szCs w:val="20"/>
        </w:rPr>
      </w:pPr>
      <w:r>
        <w:rPr>
          <w:rFonts w:ascii="Helvetica Neue" w:hAnsi="Helvetica Neue"/>
          <w:sz w:val="20"/>
          <w:szCs w:val="20"/>
          <w:lang w:val="it-IT"/>
        </w:rPr>
        <w:t>Al fine di implementare un progetto di conoscenza e diffusione dei linguaggi performativi contemporanei, Lenz intende realizzare:</w:t>
      </w:r>
    </w:p>
    <w:p w14:paraId="50C09F91"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120" w:lineRule="auto"/>
        <w:ind w:left="283"/>
        <w:jc w:val="both"/>
        <w:rPr>
          <w:rFonts w:ascii="Helvetica Neue" w:eastAsia="Helvetica Neue" w:hAnsi="Helvetica Neue" w:cs="Helvetica Neue"/>
          <w:sz w:val="20"/>
          <w:szCs w:val="20"/>
        </w:rPr>
      </w:pPr>
    </w:p>
    <w:p w14:paraId="08B66C46" w14:textId="77777777" w:rsidR="00C20B38" w:rsidRDefault="00790758">
      <w:pPr>
        <w:widowControl w:val="0"/>
        <w:numPr>
          <w:ilvl w:val="0"/>
          <w:numId w:val="3"/>
        </w:numPr>
        <w:spacing w:line="264" w:lineRule="auto"/>
        <w:jc w:val="both"/>
        <w:rPr>
          <w:rFonts w:ascii="Helvetica Neue" w:eastAsia="Helvetica Neue" w:hAnsi="Helvetica Neue" w:cs="Helvetica Neue"/>
          <w:sz w:val="20"/>
          <w:szCs w:val="20"/>
          <w:lang w:val="it-IT"/>
        </w:rPr>
      </w:pPr>
      <w:r>
        <w:rPr>
          <w:rFonts w:ascii="Helvetica Neue" w:hAnsi="Helvetica Neue"/>
          <w:b/>
          <w:bCs/>
          <w:sz w:val="20"/>
          <w:szCs w:val="20"/>
          <w:lang w:val="it-IT"/>
        </w:rPr>
        <w:t xml:space="preserve">Ambienti performativi-visuali-sonori contemporanei &lt; Progetto laboratoriale </w:t>
      </w:r>
      <w:r>
        <w:rPr>
          <w:rFonts w:ascii="Helvetica Neue" w:hAnsi="Helvetica Neue"/>
          <w:sz w:val="20"/>
          <w:szCs w:val="20"/>
          <w:lang w:val="it-IT"/>
        </w:rPr>
        <w:t>in collaborazione con il Corso di Teatro Contemporaneo dell’Università degli studi di Parma - Prof.ssa Roberta Gandolfi e il CSAC - Centro Studi e Archivio della Comunicazione a cura di Maria Federica Maestri e Francesco Pititto.</w:t>
      </w:r>
    </w:p>
    <w:p w14:paraId="596470CD"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120" w:lineRule="auto"/>
        <w:jc w:val="both"/>
        <w:rPr>
          <w:rFonts w:ascii="Helvetica Neue" w:eastAsia="Helvetica Neue" w:hAnsi="Helvetica Neue" w:cs="Helvetica Neue"/>
          <w:sz w:val="20"/>
          <w:szCs w:val="20"/>
        </w:rPr>
      </w:pPr>
    </w:p>
    <w:p w14:paraId="7D484B3A" w14:textId="77777777" w:rsidR="00C20B38" w:rsidRDefault="00790758">
      <w:pPr>
        <w:widowControl w:val="0"/>
        <w:numPr>
          <w:ilvl w:val="0"/>
          <w:numId w:val="3"/>
        </w:numPr>
        <w:spacing w:line="264" w:lineRule="auto"/>
        <w:jc w:val="both"/>
        <w:rPr>
          <w:rFonts w:ascii="Helvetica Neue Medium" w:hAnsi="Helvetica Neue Medium"/>
          <w:sz w:val="20"/>
          <w:szCs w:val="20"/>
          <w:lang w:val="it-IT"/>
        </w:rPr>
      </w:pPr>
      <w:r>
        <w:rPr>
          <w:rFonts w:ascii="Helvetica Neue" w:hAnsi="Helvetica Neue"/>
          <w:b/>
          <w:bCs/>
          <w:sz w:val="20"/>
          <w:szCs w:val="20"/>
          <w:lang w:val="it-IT"/>
        </w:rPr>
        <w:t xml:space="preserve">Brain Imaging &lt; Immagine-corpo-cervello_Imagoturgia del Vivente &lt; Ciclo Seminari </w:t>
      </w:r>
      <w:r>
        <w:rPr>
          <w:rFonts w:ascii="Helvetica Neue Medium" w:hAnsi="Helvetica Neue Medium"/>
          <w:sz w:val="20"/>
          <w:szCs w:val="20"/>
          <w:lang w:val="it-IT"/>
        </w:rPr>
        <w:t xml:space="preserve">in collaborazione con: </w:t>
      </w:r>
      <w:r>
        <w:rPr>
          <w:rFonts w:ascii="Helvetica Neue" w:hAnsi="Helvetica Neue"/>
          <w:sz w:val="20"/>
          <w:szCs w:val="20"/>
          <w:lang w:val="it-IT"/>
        </w:rPr>
        <w:t>il Corso di Storia e Critica del Cinema dell’Università degli Studi di Parma - Prof. Michele Guerra, il Corso di Psicobiologia e Neuroscienze cognitive dell’Università degli Studi di Parma - Prof. Vittorio Gallese, il Corso di Forme della Scena Multimediale dell’Università di Bologna - Prof. Enrico Pitozzi. A cura di Valeria Borelli.</w:t>
      </w:r>
      <w:r>
        <w:rPr>
          <w:rFonts w:ascii="Arial Unicode MS" w:eastAsia="Arial Unicode MS" w:hAnsi="Arial Unicode MS" w:cs="Arial Unicode MS"/>
          <w:sz w:val="20"/>
          <w:szCs w:val="20"/>
        </w:rPr>
        <w:br w:type="page"/>
      </w:r>
    </w:p>
    <w:p w14:paraId="597AD958" w14:textId="77777777" w:rsidR="00C20B38" w:rsidRDefault="00790758">
      <w:pPr>
        <w:pStyle w:val="Titolo4"/>
        <w:pBdr>
          <w:top w:val="single" w:sz="4" w:space="0" w:color="000000"/>
          <w:left w:val="single" w:sz="4" w:space="0" w:color="000000"/>
          <w:bottom w:val="single" w:sz="4" w:space="0" w:color="000000"/>
          <w:right w:val="single" w:sz="4" w:space="0"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rPr>
          <w:rFonts w:ascii="Bank Gothic Medium" w:eastAsia="Bank Gothic Medium" w:hAnsi="Bank Gothic Medium" w:cs="Bank Gothic Medium"/>
          <w:b w:val="0"/>
          <w:bCs w:val="0"/>
          <w:i w:val="0"/>
          <w:iCs w:val="0"/>
          <w:color w:val="804000"/>
          <w:sz w:val="22"/>
          <w:szCs w:val="22"/>
        </w:rPr>
      </w:pPr>
      <w:r>
        <w:rPr>
          <w:rFonts w:ascii="Bank Gothic Medium" w:hAnsi="Bank Gothic Medium"/>
          <w:b w:val="0"/>
          <w:bCs w:val="0"/>
          <w:i w:val="0"/>
          <w:iCs w:val="0"/>
          <w:color w:val="FF2600"/>
          <w:spacing w:val="84"/>
          <w:sz w:val="28"/>
          <w:szCs w:val="28"/>
        </w:rPr>
        <w:lastRenderedPageBreak/>
        <w:t xml:space="preserve">LF </w:t>
      </w:r>
      <w:r>
        <w:rPr>
          <w:rFonts w:ascii="Bank Gothic Medium" w:hAnsi="Bank Gothic Medium"/>
          <w:b w:val="0"/>
          <w:bCs w:val="0"/>
          <w:i w:val="0"/>
          <w:iCs w:val="0"/>
          <w:color w:val="FF2600"/>
          <w:spacing w:val="72"/>
          <w:sz w:val="24"/>
          <w:szCs w:val="24"/>
        </w:rPr>
        <w:t xml:space="preserve">2016 &lt; </w:t>
      </w:r>
      <w:r>
        <w:rPr>
          <w:rFonts w:ascii="Bank Gothic Medium" w:hAnsi="Bank Gothic Medium"/>
          <w:b w:val="0"/>
          <w:bCs w:val="0"/>
          <w:i w:val="0"/>
          <w:iCs w:val="0"/>
          <w:color w:val="FF2600"/>
          <w:spacing w:val="66"/>
          <w:sz w:val="22"/>
          <w:szCs w:val="22"/>
        </w:rPr>
        <w:t>PRODUZIONI</w:t>
      </w:r>
    </w:p>
    <w:p w14:paraId="58F0E6C0"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p>
    <w:p w14:paraId="2CD12F2A" w14:textId="77777777" w:rsidR="00C20B38" w:rsidRDefault="00790758">
      <w:pPr>
        <w:pStyle w:val="Titolo4"/>
        <w:pBdr>
          <w:top w:val="single" w:sz="4" w:space="0" w:color="000000"/>
          <w:left w:val="single" w:sz="4" w:space="0" w:color="000000"/>
          <w:bottom w:val="single" w:sz="4" w:space="0" w:color="000000"/>
          <w:right w:val="single" w:sz="4" w:space="0"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20"/>
        <w:rPr>
          <w:rFonts w:ascii="Helvetica Neue" w:eastAsia="Helvetica Neue" w:hAnsi="Helvetica Neue" w:cs="Helvetica Neue"/>
          <w:sz w:val="22"/>
          <w:szCs w:val="22"/>
        </w:rPr>
      </w:pPr>
      <w:r>
        <w:rPr>
          <w:rFonts w:ascii="Bank Gothic Medium" w:hAnsi="Bank Gothic Medium"/>
          <w:b w:val="0"/>
          <w:bCs w:val="0"/>
          <w:i w:val="0"/>
          <w:iCs w:val="0"/>
          <w:spacing w:val="60"/>
          <w:sz w:val="22"/>
          <w:szCs w:val="22"/>
        </w:rPr>
        <w:t>N. 5 Nuove Produzioni</w:t>
      </w:r>
    </w:p>
    <w:p w14:paraId="700B28CF"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p>
    <w:p w14:paraId="77298322" w14:textId="77777777" w:rsidR="00C20B38" w:rsidRDefault="00790758">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color w:val="008080"/>
          <w:sz w:val="8"/>
          <w:szCs w:val="8"/>
        </w:rPr>
      </w:pPr>
      <w:r>
        <w:rPr>
          <w:rFonts w:ascii="Bank Gothic Medium" w:hAnsi="Bank Gothic Medium"/>
          <w:i w:val="0"/>
          <w:iCs w:val="0"/>
          <w:color w:val="FF2600"/>
        </w:rPr>
        <w:t>1.</w:t>
      </w:r>
      <w:r>
        <w:rPr>
          <w:rFonts w:ascii="Bank Gothic Medium" w:hAnsi="Bank Gothic Medium"/>
          <w:i w:val="0"/>
          <w:iCs w:val="0"/>
          <w:color w:val="FF2600"/>
        </w:rPr>
        <w:tab/>
        <w:t>IL FURIOSO (2) #5#6#7#8</w:t>
      </w:r>
    </w:p>
    <w:p w14:paraId="0E98ABF6"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r>
        <w:rPr>
          <w:rFonts w:ascii="Helvetica Neue" w:hAnsi="Helvetica Neue"/>
          <w:sz w:val="18"/>
          <w:szCs w:val="18"/>
          <w:lang w:val="it-IT"/>
        </w:rPr>
        <w:t>Testo di Francesco Pititto da Ludovico Ariosto &lt; Creazione M. F. Maestri e F. Pititto</w:t>
      </w:r>
    </w:p>
    <w:p w14:paraId="1209B28B"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19133E7D"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w:eastAsia="Helvetica" w:hAnsi="Helvetica" w:cs="Helvetica"/>
          <w:color w:val="804000"/>
          <w:spacing w:val="60"/>
          <w:sz w:val="8"/>
          <w:szCs w:val="8"/>
        </w:rPr>
      </w:pPr>
      <w:r>
        <w:rPr>
          <w:rFonts w:ascii="Bank Gothic Medium" w:hAnsi="Bank Gothic Medium"/>
          <w:color w:val="FF2600"/>
          <w:spacing w:val="60"/>
          <w:sz w:val="20"/>
          <w:szCs w:val="20"/>
          <w:lang w:val="it-IT"/>
        </w:rPr>
        <w:t>2.</w:t>
      </w:r>
      <w:r>
        <w:rPr>
          <w:rFonts w:ascii="Bank Gothic Medium" w:hAnsi="Bank Gothic Medium"/>
          <w:color w:val="FF2600"/>
          <w:spacing w:val="60"/>
          <w:sz w:val="20"/>
          <w:szCs w:val="20"/>
          <w:lang w:val="it-IT"/>
        </w:rPr>
        <w:tab/>
        <w:t>MACBETH</w:t>
      </w:r>
    </w:p>
    <w:p w14:paraId="1250F989"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r>
        <w:rPr>
          <w:rFonts w:ascii="Helvetica Neue" w:hAnsi="Helvetica Neue"/>
          <w:sz w:val="18"/>
          <w:szCs w:val="18"/>
          <w:lang w:val="it-IT"/>
        </w:rPr>
        <w:t>Testo di Francesco Pititto da William Shakespeare &lt; Creazione M. Federica Maestri e F. Pititto</w:t>
      </w:r>
    </w:p>
    <w:p w14:paraId="4781B21E"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559B0F53"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w:eastAsia="Helvetica" w:hAnsi="Helvetica" w:cs="Helvetica"/>
          <w:color w:val="804000"/>
          <w:spacing w:val="61"/>
          <w:sz w:val="8"/>
          <w:szCs w:val="8"/>
        </w:rPr>
      </w:pPr>
      <w:r>
        <w:rPr>
          <w:rFonts w:ascii="Bank Gothic Medium" w:hAnsi="Bank Gothic Medium"/>
          <w:color w:val="FF2600"/>
          <w:spacing w:val="61"/>
          <w:sz w:val="20"/>
          <w:szCs w:val="20"/>
          <w:lang w:val="it-IT"/>
        </w:rPr>
        <w:t>3.</w:t>
      </w:r>
      <w:r>
        <w:rPr>
          <w:rFonts w:ascii="Bank Gothic Medium" w:hAnsi="Bank Gothic Medium"/>
          <w:color w:val="FF2600"/>
          <w:spacing w:val="61"/>
          <w:sz w:val="20"/>
          <w:szCs w:val="20"/>
          <w:lang w:val="it-IT"/>
        </w:rPr>
        <w:tab/>
        <w:t>KINDER</w:t>
      </w:r>
    </w:p>
    <w:p w14:paraId="38A7C89B"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r>
        <w:rPr>
          <w:rFonts w:ascii="Helvetica Neue" w:hAnsi="Helvetica Neue"/>
          <w:sz w:val="18"/>
          <w:szCs w:val="18"/>
          <w:lang w:val="it-IT"/>
        </w:rPr>
        <w:t>Testo originale di Francesco Pititto &lt; Creazione M. F. Maestri e F. Pititto</w:t>
      </w:r>
    </w:p>
    <w:p w14:paraId="17C7B9E7"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6433935B" w14:textId="77777777" w:rsidR="00C20B38" w:rsidRDefault="00790758">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color w:val="804000"/>
          <w:sz w:val="8"/>
          <w:szCs w:val="8"/>
        </w:rPr>
      </w:pPr>
      <w:r>
        <w:rPr>
          <w:rFonts w:ascii="Bank Gothic Medium" w:hAnsi="Bank Gothic Medium"/>
          <w:i w:val="0"/>
          <w:iCs w:val="0"/>
          <w:color w:val="FF2600"/>
        </w:rPr>
        <w:t>4.</w:t>
      </w:r>
      <w:r>
        <w:rPr>
          <w:rFonts w:ascii="Bank Gothic Medium" w:hAnsi="Bank Gothic Medium"/>
          <w:i w:val="0"/>
          <w:iCs w:val="0"/>
          <w:color w:val="FF2600"/>
        </w:rPr>
        <w:tab/>
        <w:t>HYPERION</w:t>
      </w:r>
    </w:p>
    <w:p w14:paraId="29A8EBF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r>
        <w:rPr>
          <w:rFonts w:ascii="Helvetica Neue" w:hAnsi="Helvetica Neue"/>
          <w:sz w:val="18"/>
          <w:szCs w:val="18"/>
          <w:lang w:val="it-IT"/>
        </w:rPr>
        <w:t>Testo di Francesco Pititto da Friedrich Hölderlin &lt; Creazione M. F. Maestri e F. Pititto</w:t>
      </w:r>
    </w:p>
    <w:p w14:paraId="5072324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p>
    <w:p w14:paraId="47FEF6A7" w14:textId="77777777" w:rsidR="00C20B38" w:rsidRDefault="00790758">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color w:val="804000"/>
          <w:sz w:val="8"/>
          <w:szCs w:val="8"/>
        </w:rPr>
      </w:pPr>
      <w:r>
        <w:rPr>
          <w:rFonts w:ascii="Bank Gothic Medium" w:hAnsi="Bank Gothic Medium"/>
          <w:i w:val="0"/>
          <w:iCs w:val="0"/>
          <w:color w:val="FF2600"/>
        </w:rPr>
        <w:t>5.</w:t>
      </w:r>
      <w:r>
        <w:rPr>
          <w:rFonts w:ascii="Bank Gothic Medium" w:hAnsi="Bank Gothic Medium"/>
          <w:i w:val="0"/>
          <w:iCs w:val="0"/>
          <w:color w:val="FF2600"/>
        </w:rPr>
        <w:tab/>
        <w:t>AUTODAFÉ</w:t>
      </w:r>
    </w:p>
    <w:p w14:paraId="1B4934F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r>
        <w:rPr>
          <w:rFonts w:ascii="Helvetica Neue" w:hAnsi="Helvetica Neue"/>
          <w:sz w:val="18"/>
          <w:szCs w:val="18"/>
          <w:lang w:val="it-IT"/>
        </w:rPr>
        <w:t>Testo di Francesco Pititto dal Don Carlo di Giuseppe Verdi &lt; Creazione M. F. Maestri e F. Pititto</w:t>
      </w:r>
    </w:p>
    <w:p w14:paraId="6282C35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4D8C12D4" w14:textId="77777777" w:rsidR="00C20B38" w:rsidRDefault="00790758">
      <w:pPr>
        <w:pStyle w:val="Titolo4"/>
        <w:pBdr>
          <w:top w:val="single" w:sz="4" w:space="0" w:color="000000"/>
          <w:left w:val="single" w:sz="4" w:space="0" w:color="000000"/>
          <w:bottom w:val="single" w:sz="4" w:space="0" w:color="000000"/>
          <w:right w:val="single" w:sz="4" w:space="0"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20"/>
        <w:rPr>
          <w:rFonts w:ascii="Helvetica Neue" w:eastAsia="Helvetica Neue" w:hAnsi="Helvetica Neue" w:cs="Helvetica Neue"/>
          <w:i w:val="0"/>
          <w:iCs w:val="0"/>
          <w:spacing w:val="80"/>
          <w:sz w:val="22"/>
          <w:szCs w:val="22"/>
        </w:rPr>
      </w:pPr>
      <w:r>
        <w:rPr>
          <w:rFonts w:ascii="Bank Gothic Medium" w:hAnsi="Bank Gothic Medium"/>
          <w:b w:val="0"/>
          <w:bCs w:val="0"/>
          <w:i w:val="0"/>
          <w:iCs w:val="0"/>
          <w:spacing w:val="60"/>
          <w:sz w:val="22"/>
          <w:szCs w:val="22"/>
        </w:rPr>
        <w:t>N. 4 Riprese</w:t>
      </w:r>
    </w:p>
    <w:p w14:paraId="11BB3A6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p>
    <w:p w14:paraId="56BBCCF8" w14:textId="77777777" w:rsidR="00C20B38" w:rsidRDefault="00790758">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rFonts w:ascii="Bank Gothic Medium" w:eastAsia="Bank Gothic Medium" w:hAnsi="Bank Gothic Medium" w:cs="Bank Gothic Medium"/>
          <w:i w:val="0"/>
          <w:iCs w:val="0"/>
          <w:color w:val="804000"/>
          <w:sz w:val="22"/>
          <w:szCs w:val="22"/>
        </w:rPr>
      </w:pPr>
      <w:r>
        <w:rPr>
          <w:rFonts w:ascii="Bank Gothic Medium" w:hAnsi="Bank Gothic Medium"/>
          <w:i w:val="0"/>
          <w:iCs w:val="0"/>
          <w:color w:val="FF2600"/>
        </w:rPr>
        <w:t>1.</w:t>
      </w:r>
      <w:r>
        <w:rPr>
          <w:rFonts w:ascii="Bank Gothic Medium" w:hAnsi="Bank Gothic Medium"/>
          <w:i w:val="0"/>
          <w:iCs w:val="0"/>
          <w:color w:val="FF2600"/>
        </w:rPr>
        <w:tab/>
        <w:t>HAMLET SOLO</w:t>
      </w:r>
    </w:p>
    <w:p w14:paraId="7DB31A3C"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r>
        <w:rPr>
          <w:rFonts w:ascii="Helvetica Neue" w:hAnsi="Helvetica Neue"/>
          <w:sz w:val="18"/>
          <w:szCs w:val="18"/>
          <w:lang w:val="it-IT"/>
        </w:rPr>
        <w:t>Testo di Francesco Pititto da Shakespeare &lt; Creazione M. Federica Maestri e Francesco Pititto</w:t>
      </w:r>
    </w:p>
    <w:p w14:paraId="5B026F53"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0775A2FD" w14:textId="77777777" w:rsidR="00C20B38" w:rsidRDefault="00790758">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rFonts w:ascii="Bank Gothic Medium" w:eastAsia="Bank Gothic Medium" w:hAnsi="Bank Gothic Medium" w:cs="Bank Gothic Medium"/>
          <w:i w:val="0"/>
          <w:iCs w:val="0"/>
          <w:color w:val="804000"/>
          <w:sz w:val="18"/>
          <w:szCs w:val="18"/>
        </w:rPr>
      </w:pPr>
      <w:r>
        <w:rPr>
          <w:rFonts w:ascii="Bank Gothic Medium" w:hAnsi="Bank Gothic Medium"/>
          <w:i w:val="0"/>
          <w:iCs w:val="0"/>
          <w:color w:val="FF2600"/>
        </w:rPr>
        <w:t>2.</w:t>
      </w:r>
      <w:r>
        <w:rPr>
          <w:rFonts w:ascii="Bank Gothic Medium" w:hAnsi="Bank Gothic Medium"/>
          <w:i w:val="0"/>
          <w:iCs w:val="0"/>
          <w:color w:val="FF2600"/>
        </w:rPr>
        <w:tab/>
        <w:t>ROMEO AND JULIET</w:t>
      </w:r>
    </w:p>
    <w:p w14:paraId="46FA8399"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r>
        <w:rPr>
          <w:rFonts w:ascii="Helvetica Neue" w:hAnsi="Helvetica Neue"/>
          <w:sz w:val="18"/>
          <w:szCs w:val="18"/>
          <w:lang w:val="it-IT"/>
        </w:rPr>
        <w:t>Testo di Francesco Pititto da Shakespeare &lt; Creazione M. Federica Maestri e Francesco Pititto</w:t>
      </w:r>
    </w:p>
    <w:p w14:paraId="13976D8F"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3352CCC9" w14:textId="77777777" w:rsidR="00C20B38" w:rsidRDefault="00790758">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rFonts w:ascii="Bank Gothic Medium" w:eastAsia="Bank Gothic Medium" w:hAnsi="Bank Gothic Medium" w:cs="Bank Gothic Medium"/>
          <w:i w:val="0"/>
          <w:iCs w:val="0"/>
          <w:color w:val="804000"/>
          <w:spacing w:val="120"/>
          <w:sz w:val="22"/>
          <w:szCs w:val="22"/>
        </w:rPr>
      </w:pPr>
      <w:r>
        <w:rPr>
          <w:rFonts w:ascii="Bank Gothic Medium" w:hAnsi="Bank Gothic Medium"/>
          <w:i w:val="0"/>
          <w:iCs w:val="0"/>
          <w:color w:val="FF2600"/>
        </w:rPr>
        <w:t>3.</w:t>
      </w:r>
      <w:r>
        <w:rPr>
          <w:rFonts w:ascii="Bank Gothic Medium" w:hAnsi="Bank Gothic Medium"/>
          <w:i w:val="0"/>
          <w:iCs w:val="0"/>
          <w:color w:val="FF2600"/>
        </w:rPr>
        <w:tab/>
        <w:t>VERDI RE LEAR</w:t>
      </w:r>
    </w:p>
    <w:p w14:paraId="0A86F997"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r>
        <w:rPr>
          <w:rFonts w:ascii="Helvetica Neue" w:hAnsi="Helvetica Neue"/>
          <w:sz w:val="18"/>
          <w:szCs w:val="18"/>
          <w:lang w:val="it-IT"/>
        </w:rPr>
        <w:t>Testo di Francesco Pititto da Somma-Verdi e Shakespeare &lt; Creazione M. F. Maestri e F. Pititto</w:t>
      </w:r>
    </w:p>
    <w:p w14:paraId="7721BCAA"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644FC968" w14:textId="482D5034" w:rsidR="00C20B38" w:rsidRDefault="001C1991">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color w:val="008080"/>
          <w:sz w:val="8"/>
          <w:szCs w:val="8"/>
        </w:rPr>
      </w:pPr>
      <w:r>
        <w:rPr>
          <w:rFonts w:ascii="Bank Gothic Medium" w:hAnsi="Bank Gothic Medium"/>
          <w:i w:val="0"/>
          <w:iCs w:val="0"/>
          <w:color w:val="FF2600"/>
        </w:rPr>
        <w:t>4</w:t>
      </w:r>
      <w:r w:rsidR="00790758">
        <w:rPr>
          <w:rFonts w:ascii="Bank Gothic Medium" w:hAnsi="Bank Gothic Medium"/>
          <w:i w:val="0"/>
          <w:iCs w:val="0"/>
          <w:color w:val="FF2600"/>
        </w:rPr>
        <w:t>.</w:t>
      </w:r>
      <w:r w:rsidR="00790758">
        <w:rPr>
          <w:rFonts w:ascii="Bank Gothic Medium" w:hAnsi="Bank Gothic Medium"/>
          <w:i w:val="0"/>
          <w:iCs w:val="0"/>
          <w:color w:val="FF2600"/>
        </w:rPr>
        <w:tab/>
        <w:t>RADICAL CHANGE</w:t>
      </w:r>
    </w:p>
    <w:p w14:paraId="63EE7A2A"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r>
        <w:rPr>
          <w:rFonts w:ascii="Helvetica Neue" w:hAnsi="Helvetica Neue"/>
          <w:sz w:val="18"/>
          <w:szCs w:val="18"/>
          <w:lang w:val="it-IT"/>
        </w:rPr>
        <w:t xml:space="preserve">Testo di Francesco </w:t>
      </w:r>
      <w:proofErr w:type="spellStart"/>
      <w:r>
        <w:rPr>
          <w:rFonts w:ascii="Helvetica Neue" w:hAnsi="Helvetica Neue"/>
          <w:sz w:val="18"/>
          <w:szCs w:val="18"/>
          <w:lang w:val="it-IT"/>
        </w:rPr>
        <w:t>Pititto</w:t>
      </w:r>
      <w:proofErr w:type="spellEnd"/>
      <w:r>
        <w:rPr>
          <w:rFonts w:ascii="Helvetica Neue" w:hAnsi="Helvetica Neue"/>
          <w:sz w:val="18"/>
          <w:szCs w:val="18"/>
          <w:lang w:val="it-IT"/>
        </w:rPr>
        <w:t xml:space="preserve"> da Ovidio &lt; Creazione M. F. Maestri e F. Pititto</w:t>
      </w:r>
    </w:p>
    <w:p w14:paraId="4ED17FDD"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Helvetica Neue" w:eastAsia="Helvetica Neue" w:hAnsi="Helvetica Neue" w:cs="Helvetica Neue"/>
          <w:sz w:val="18"/>
          <w:szCs w:val="18"/>
        </w:rPr>
      </w:pPr>
    </w:p>
    <w:p w14:paraId="56231C9F" w14:textId="77777777" w:rsidR="00C20B38" w:rsidRDefault="00790758">
      <w:pPr>
        <w:pStyle w:val="Titolo4"/>
        <w:pBdr>
          <w:top w:val="single" w:sz="4" w:space="0" w:color="000000"/>
          <w:left w:val="single" w:sz="4" w:space="0" w:color="000000"/>
          <w:bottom w:val="single" w:sz="4" w:space="0" w:color="000000"/>
          <w:right w:val="single" w:sz="4" w:space="0"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rPr>
          <w:rFonts w:ascii="Helvetica Neue" w:eastAsia="Helvetica Neue" w:hAnsi="Helvetica Neue" w:cs="Helvetica Neue"/>
          <w:i w:val="0"/>
          <w:iCs w:val="0"/>
          <w:color w:val="804000"/>
          <w:sz w:val="20"/>
          <w:szCs w:val="20"/>
        </w:rPr>
      </w:pPr>
      <w:r>
        <w:rPr>
          <w:rFonts w:ascii="Bank Gothic Medium" w:hAnsi="Bank Gothic Medium"/>
          <w:b w:val="0"/>
          <w:bCs w:val="0"/>
          <w:i w:val="0"/>
          <w:iCs w:val="0"/>
          <w:color w:val="FF2600"/>
          <w:sz w:val="22"/>
          <w:szCs w:val="22"/>
        </w:rPr>
        <w:t>MULTIMEDIA</w:t>
      </w:r>
    </w:p>
    <w:p w14:paraId="1C0DE9B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12"/>
          <w:szCs w:val="12"/>
        </w:rPr>
      </w:pPr>
    </w:p>
    <w:p w14:paraId="5CCBBED0" w14:textId="77777777" w:rsidR="00C20B38" w:rsidRDefault="00790758">
      <w:pPr>
        <w:pStyle w:val="Corpodeltesto2"/>
        <w:tabs>
          <w:tab w:val="left" w:pos="709"/>
          <w:tab w:val="left" w:pos="1418"/>
          <w:tab w:val="left" w:pos="2127"/>
          <w:tab w:val="left" w:pos="2836"/>
          <w:tab w:val="left" w:pos="3545"/>
          <w:tab w:val="left" w:pos="4254"/>
          <w:tab w:val="left" w:pos="4963"/>
          <w:tab w:val="left" w:pos="5672"/>
          <w:tab w:val="left" w:pos="6381"/>
          <w:tab w:val="left" w:pos="7090"/>
          <w:tab w:val="left" w:pos="7799"/>
        </w:tabs>
        <w:spacing w:line="480" w:lineRule="auto"/>
        <w:ind w:firstLine="709"/>
        <w:rPr>
          <w:rFonts w:ascii="Helvetica Neue" w:eastAsia="Helvetica Neue" w:hAnsi="Helvetica Neue" w:cs="Helvetica Neue"/>
          <w:sz w:val="18"/>
          <w:szCs w:val="18"/>
        </w:rPr>
      </w:pPr>
      <w:r>
        <w:rPr>
          <w:rFonts w:ascii="Helvetica Neue" w:hAnsi="Helvetica Neue"/>
          <w:sz w:val="18"/>
          <w:szCs w:val="18"/>
        </w:rPr>
        <w:t xml:space="preserve">Realizzazione di </w:t>
      </w:r>
      <w:r>
        <w:rPr>
          <w:rFonts w:ascii="Helvetica Neue" w:hAnsi="Helvetica Neue"/>
          <w:b/>
          <w:bCs/>
          <w:sz w:val="18"/>
          <w:szCs w:val="18"/>
        </w:rPr>
        <w:t>n. 5 video film</w:t>
      </w:r>
      <w:r>
        <w:rPr>
          <w:rFonts w:ascii="Helvetica Neue" w:hAnsi="Helvetica Neue"/>
          <w:sz w:val="18"/>
          <w:szCs w:val="18"/>
        </w:rPr>
        <w:t>:</w:t>
      </w:r>
    </w:p>
    <w:p w14:paraId="0F640749" w14:textId="77777777" w:rsidR="00C20B38" w:rsidRDefault="00790758">
      <w:pPr>
        <w:pStyle w:val="Corpodeltesto2"/>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rPr>
          <w:rFonts w:ascii="Helvetica Neue" w:eastAsia="Helvetica Neue" w:hAnsi="Helvetica Neue" w:cs="Helvetica Neue"/>
          <w:sz w:val="18"/>
          <w:szCs w:val="18"/>
        </w:rPr>
      </w:pPr>
      <w:r>
        <w:rPr>
          <w:rFonts w:ascii="Bank Gothic Medium" w:hAnsi="Bank Gothic Medium"/>
          <w:color w:val="FF2600"/>
          <w:spacing w:val="60"/>
          <w:sz w:val="20"/>
          <w:szCs w:val="20"/>
        </w:rPr>
        <w:t>1.</w:t>
      </w:r>
      <w:r>
        <w:rPr>
          <w:rFonts w:ascii="Bank Gothic Medium" w:hAnsi="Bank Gothic Medium"/>
          <w:color w:val="FF2600"/>
          <w:spacing w:val="60"/>
          <w:sz w:val="20"/>
          <w:szCs w:val="20"/>
        </w:rPr>
        <w:tab/>
        <w:t xml:space="preserve">IL FURIOSO (2) </w:t>
      </w:r>
      <w:r>
        <w:rPr>
          <w:rFonts w:ascii="Helvetica Neue" w:hAnsi="Helvetica Neue"/>
          <w:sz w:val="18"/>
          <w:szCs w:val="18"/>
        </w:rPr>
        <w:t>di Francesco Pititto</w:t>
      </w:r>
    </w:p>
    <w:p w14:paraId="0B782735" w14:textId="77777777" w:rsidR="00C20B38" w:rsidRDefault="00790758">
      <w:pPr>
        <w:pStyle w:val="Corpodeltesto2"/>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rPr>
          <w:rFonts w:ascii="Helvetica Neue" w:eastAsia="Helvetica Neue" w:hAnsi="Helvetica Neue" w:cs="Helvetica Neue"/>
          <w:sz w:val="18"/>
          <w:szCs w:val="18"/>
        </w:rPr>
      </w:pPr>
      <w:r>
        <w:rPr>
          <w:rFonts w:ascii="Bank Gothic Medium" w:hAnsi="Bank Gothic Medium"/>
          <w:color w:val="FF2600"/>
          <w:spacing w:val="60"/>
          <w:sz w:val="20"/>
          <w:szCs w:val="20"/>
        </w:rPr>
        <w:t>2.</w:t>
      </w:r>
      <w:r>
        <w:rPr>
          <w:rFonts w:ascii="Bank Gothic Medium" w:hAnsi="Bank Gothic Medium"/>
          <w:color w:val="FF2600"/>
          <w:spacing w:val="60"/>
          <w:sz w:val="20"/>
          <w:szCs w:val="20"/>
        </w:rPr>
        <w:tab/>
        <w:t xml:space="preserve">MACBETH </w:t>
      </w:r>
      <w:r>
        <w:rPr>
          <w:rFonts w:ascii="Helvetica Neue" w:hAnsi="Helvetica Neue"/>
          <w:sz w:val="18"/>
          <w:szCs w:val="18"/>
        </w:rPr>
        <w:t>di Francesco Pititto</w:t>
      </w:r>
    </w:p>
    <w:p w14:paraId="1B84CBC3" w14:textId="77777777" w:rsidR="00C20B38" w:rsidRDefault="00790758">
      <w:pPr>
        <w:pStyle w:val="Corpodeltesto2"/>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rPr>
          <w:rFonts w:ascii="Helvetica Neue" w:eastAsia="Helvetica Neue" w:hAnsi="Helvetica Neue" w:cs="Helvetica Neue"/>
          <w:sz w:val="18"/>
          <w:szCs w:val="18"/>
        </w:rPr>
      </w:pPr>
      <w:r>
        <w:rPr>
          <w:rFonts w:ascii="Bank Gothic Medium" w:hAnsi="Bank Gothic Medium"/>
          <w:color w:val="FF2600"/>
          <w:spacing w:val="61"/>
          <w:sz w:val="20"/>
          <w:szCs w:val="20"/>
        </w:rPr>
        <w:t>3.</w:t>
      </w:r>
      <w:r>
        <w:rPr>
          <w:rFonts w:ascii="Bank Gothic Medium" w:hAnsi="Bank Gothic Medium"/>
          <w:color w:val="FF2600"/>
          <w:spacing w:val="61"/>
          <w:sz w:val="20"/>
          <w:szCs w:val="20"/>
        </w:rPr>
        <w:tab/>
        <w:t xml:space="preserve">KINDER </w:t>
      </w:r>
      <w:r>
        <w:rPr>
          <w:rFonts w:ascii="Helvetica Neue" w:hAnsi="Helvetica Neue"/>
          <w:sz w:val="18"/>
          <w:szCs w:val="18"/>
        </w:rPr>
        <w:t>di Francesco Pititto</w:t>
      </w:r>
    </w:p>
    <w:p w14:paraId="5089B176" w14:textId="77777777" w:rsidR="00C20B38" w:rsidRDefault="00790758">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rFonts w:ascii="Bank Gothic Medium" w:eastAsia="Bank Gothic Medium" w:hAnsi="Bank Gothic Medium" w:cs="Bank Gothic Medium"/>
          <w:i w:val="0"/>
          <w:iCs w:val="0"/>
          <w:color w:val="FF2600"/>
          <w:spacing w:val="120"/>
          <w:sz w:val="22"/>
          <w:szCs w:val="22"/>
        </w:rPr>
      </w:pPr>
      <w:r>
        <w:rPr>
          <w:rFonts w:ascii="Bank Gothic Medium" w:hAnsi="Bank Gothic Medium"/>
          <w:i w:val="0"/>
          <w:iCs w:val="0"/>
          <w:color w:val="FF2600"/>
        </w:rPr>
        <w:t>4.</w:t>
      </w:r>
      <w:r>
        <w:rPr>
          <w:rFonts w:ascii="Bank Gothic Medium" w:hAnsi="Bank Gothic Medium"/>
          <w:i w:val="0"/>
          <w:iCs w:val="0"/>
          <w:color w:val="FF2600"/>
        </w:rPr>
        <w:tab/>
        <w:t xml:space="preserve">HYPERION </w:t>
      </w:r>
      <w:r>
        <w:rPr>
          <w:rFonts w:ascii="Helvetica Neue" w:hAnsi="Helvetica Neue"/>
          <w:i w:val="0"/>
          <w:iCs w:val="0"/>
          <w:sz w:val="18"/>
          <w:szCs w:val="18"/>
        </w:rPr>
        <w:t>di Francesco Pititto</w:t>
      </w:r>
    </w:p>
    <w:p w14:paraId="4D69C97E" w14:textId="77777777" w:rsidR="00C20B38" w:rsidRDefault="00790758">
      <w:pPr>
        <w:pStyle w:val="Titolo7"/>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left="360" w:firstLine="349"/>
        <w:rPr>
          <w:rFonts w:ascii="Bank Gothic Medium" w:eastAsia="Bank Gothic Medium" w:hAnsi="Bank Gothic Medium" w:cs="Bank Gothic Medium"/>
          <w:i w:val="0"/>
          <w:iCs w:val="0"/>
          <w:color w:val="FF2600"/>
          <w:spacing w:val="120"/>
          <w:sz w:val="22"/>
          <w:szCs w:val="22"/>
        </w:rPr>
      </w:pPr>
      <w:r>
        <w:rPr>
          <w:rFonts w:ascii="Bank Gothic Medium" w:hAnsi="Bank Gothic Medium"/>
          <w:i w:val="0"/>
          <w:iCs w:val="0"/>
          <w:color w:val="FF2600"/>
        </w:rPr>
        <w:t>5.</w:t>
      </w:r>
      <w:r>
        <w:rPr>
          <w:rFonts w:ascii="Bank Gothic Medium" w:hAnsi="Bank Gothic Medium"/>
          <w:i w:val="0"/>
          <w:iCs w:val="0"/>
          <w:color w:val="FF2600"/>
        </w:rPr>
        <w:tab/>
        <w:t>AUTODAFÉ</w:t>
      </w:r>
      <w:r>
        <w:rPr>
          <w:rFonts w:ascii="Bank Gothic Medium" w:hAnsi="Bank Gothic Medium"/>
          <w:i w:val="0"/>
          <w:iCs w:val="0"/>
          <w:color w:val="804000"/>
          <w:sz w:val="8"/>
          <w:szCs w:val="8"/>
        </w:rPr>
        <w:t xml:space="preserve"> </w:t>
      </w:r>
      <w:r>
        <w:rPr>
          <w:rFonts w:ascii="Helvetica Neue" w:hAnsi="Helvetica Neue"/>
          <w:i w:val="0"/>
          <w:iCs w:val="0"/>
          <w:sz w:val="18"/>
          <w:szCs w:val="18"/>
        </w:rPr>
        <w:t>di Francesco Pititto</w:t>
      </w:r>
    </w:p>
    <w:p w14:paraId="6E63C781"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Bank Gothic Medium" w:eastAsia="Bank Gothic Medium" w:hAnsi="Bank Gothic Medium" w:cs="Bank Gothic Medium"/>
          <w:color w:val="FF2600"/>
          <w:spacing w:val="120"/>
          <w:sz w:val="22"/>
          <w:szCs w:val="22"/>
        </w:rPr>
      </w:pPr>
    </w:p>
    <w:p w14:paraId="04E98CD0"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Bank Gothic Medium" w:eastAsia="Bank Gothic Medium" w:hAnsi="Bank Gothic Medium" w:cs="Bank Gothic Medium"/>
          <w:color w:val="FF2600"/>
          <w:spacing w:val="120"/>
          <w:sz w:val="22"/>
          <w:szCs w:val="22"/>
        </w:rPr>
      </w:pPr>
    </w:p>
    <w:p w14:paraId="0ECBBF3D"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pPr>
      <w:r>
        <w:rPr>
          <w:rFonts w:ascii="Arial Unicode MS" w:eastAsia="Arial Unicode MS" w:hAnsi="Arial Unicode MS" w:cs="Arial Unicode MS"/>
          <w:color w:val="FF2600"/>
          <w:spacing w:val="120"/>
          <w:sz w:val="22"/>
          <w:szCs w:val="22"/>
        </w:rPr>
        <w:br w:type="page"/>
      </w:r>
    </w:p>
    <w:p w14:paraId="39743910" w14:textId="77777777" w:rsidR="00C20B38" w:rsidRDefault="00790758">
      <w:pPr>
        <w:pStyle w:val="Titolo4"/>
        <w:pBdr>
          <w:top w:val="single" w:sz="4" w:space="0" w:color="000000"/>
          <w:left w:val="single" w:sz="4" w:space="0" w:color="000000"/>
          <w:bottom w:val="single" w:sz="4" w:space="0" w:color="000000"/>
          <w:right w:val="single" w:sz="4" w:space="0"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rPr>
          <w:rFonts w:ascii="Helvetica Neue" w:eastAsia="Helvetica Neue" w:hAnsi="Helvetica Neue" w:cs="Helvetica Neue"/>
          <w:i w:val="0"/>
          <w:iCs w:val="0"/>
          <w:color w:val="804000"/>
          <w:spacing w:val="80"/>
          <w:sz w:val="20"/>
          <w:szCs w:val="20"/>
        </w:rPr>
      </w:pPr>
      <w:r>
        <w:rPr>
          <w:rFonts w:ascii="Bank Gothic Medium" w:hAnsi="Bank Gothic Medium"/>
          <w:b w:val="0"/>
          <w:bCs w:val="0"/>
          <w:i w:val="0"/>
          <w:iCs w:val="0"/>
          <w:color w:val="FF2600"/>
          <w:sz w:val="22"/>
          <w:szCs w:val="22"/>
        </w:rPr>
        <w:lastRenderedPageBreak/>
        <w:t>PROGETTI CULTURALI</w:t>
      </w:r>
    </w:p>
    <w:p w14:paraId="3ABDF39A"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24373E27" w14:textId="1AE8BBC3" w:rsidR="00C20B38" w:rsidRDefault="00790758">
      <w:pPr>
        <w:numPr>
          <w:ilvl w:val="0"/>
          <w:numId w:val="4"/>
        </w:numPr>
        <w:jc w:val="both"/>
        <w:rPr>
          <w:rFonts w:ascii="Helvetica Neue" w:eastAsia="Helvetica Neue" w:hAnsi="Helvetica Neue" w:cs="Helvetica Neue"/>
          <w:sz w:val="20"/>
          <w:szCs w:val="20"/>
          <w:lang w:val="it-IT"/>
        </w:rPr>
      </w:pPr>
      <w:r>
        <w:rPr>
          <w:rFonts w:ascii="Helvetica Neue" w:hAnsi="Helvetica Neue"/>
          <w:sz w:val="20"/>
          <w:szCs w:val="20"/>
          <w:lang w:val="it-IT"/>
        </w:rPr>
        <w:t xml:space="preserve">Realizzazione di </w:t>
      </w:r>
      <w:proofErr w:type="spellStart"/>
      <w:r w:rsidR="00DC59C5">
        <w:rPr>
          <w:rFonts w:ascii="Bank Gothic Medium" w:hAnsi="Bank Gothic Medium"/>
          <w:color w:val="FF2600"/>
          <w:sz w:val="20"/>
          <w:szCs w:val="20"/>
          <w:lang w:val="it-IT"/>
        </w:rPr>
        <w:t>Industriae</w:t>
      </w:r>
      <w:proofErr w:type="spellEnd"/>
      <w:r w:rsidR="00DC59C5">
        <w:rPr>
          <w:rFonts w:ascii="Bank Gothic Medium" w:hAnsi="Bank Gothic Medium"/>
          <w:color w:val="FF2600"/>
          <w:sz w:val="20"/>
          <w:szCs w:val="20"/>
          <w:lang w:val="it-IT"/>
        </w:rPr>
        <w:t xml:space="preserve"> </w:t>
      </w:r>
      <w:proofErr w:type="spellStart"/>
      <w:r w:rsidR="00DC59C5">
        <w:rPr>
          <w:rFonts w:ascii="Bank Gothic Medium" w:hAnsi="Bank Gothic Medium"/>
          <w:color w:val="FF2600"/>
          <w:sz w:val="20"/>
          <w:szCs w:val="20"/>
          <w:lang w:val="it-IT"/>
        </w:rPr>
        <w:t>Perf</w:t>
      </w:r>
      <w:r w:rsidR="00D07966">
        <w:rPr>
          <w:rFonts w:ascii="Bank Gothic Medium" w:hAnsi="Bank Gothic Medium"/>
          <w:color w:val="FF2600"/>
          <w:sz w:val="20"/>
          <w:szCs w:val="20"/>
          <w:lang w:val="it-IT"/>
        </w:rPr>
        <w:t>o</w:t>
      </w:r>
      <w:r w:rsidR="00DC59C5">
        <w:rPr>
          <w:rFonts w:ascii="Bank Gothic Medium" w:hAnsi="Bank Gothic Medium"/>
          <w:color w:val="FF2600"/>
          <w:sz w:val="20"/>
          <w:szCs w:val="20"/>
          <w:lang w:val="it-IT"/>
        </w:rPr>
        <w:t>rming</w:t>
      </w:r>
      <w:proofErr w:type="spellEnd"/>
      <w:r w:rsidR="00DC59C5">
        <w:rPr>
          <w:rFonts w:ascii="Bank Gothic Medium" w:hAnsi="Bank Gothic Medium"/>
          <w:color w:val="FF2600"/>
          <w:sz w:val="20"/>
          <w:szCs w:val="20"/>
          <w:lang w:val="it-IT"/>
        </w:rPr>
        <w:t xml:space="preserve"> </w:t>
      </w:r>
      <w:proofErr w:type="spellStart"/>
      <w:r w:rsidR="00DC59C5">
        <w:rPr>
          <w:rFonts w:ascii="Bank Gothic Medium" w:hAnsi="Bank Gothic Medium"/>
          <w:color w:val="FF2600"/>
          <w:sz w:val="20"/>
          <w:szCs w:val="20"/>
          <w:lang w:val="it-IT"/>
        </w:rPr>
        <w:t>Arts</w:t>
      </w:r>
      <w:proofErr w:type="spellEnd"/>
      <w:r>
        <w:rPr>
          <w:rFonts w:ascii="Helvetica Neue" w:hAnsi="Helvetica Neue"/>
          <w:b/>
          <w:bCs/>
          <w:color w:val="FF0000"/>
          <w:sz w:val="20"/>
          <w:szCs w:val="20"/>
          <w:lang w:val="it-IT"/>
        </w:rPr>
        <w:t xml:space="preserve"> </w:t>
      </w:r>
      <w:r>
        <w:rPr>
          <w:rFonts w:ascii="Helvetica Neue" w:hAnsi="Helvetica Neue"/>
          <w:sz w:val="20"/>
          <w:szCs w:val="20"/>
          <w:lang w:val="it-IT"/>
        </w:rPr>
        <w:t>– progetto pubblico di spettacoli, performance, concerti e seminari che si svolge negli spazi di Lenz Teatro.</w:t>
      </w:r>
    </w:p>
    <w:p w14:paraId="7658248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20" w:lineRule="auto"/>
        <w:jc w:val="both"/>
        <w:rPr>
          <w:rFonts w:ascii="Helvetica Neue" w:eastAsia="Helvetica Neue" w:hAnsi="Helvetica Neue" w:cs="Helvetica Neue"/>
          <w:sz w:val="20"/>
          <w:szCs w:val="20"/>
        </w:rPr>
      </w:pPr>
    </w:p>
    <w:p w14:paraId="2E7E1806" w14:textId="77777777" w:rsidR="00C20B38" w:rsidRDefault="00790758">
      <w:pPr>
        <w:widowControl w:val="0"/>
        <w:numPr>
          <w:ilvl w:val="0"/>
          <w:numId w:val="5"/>
        </w:numPr>
        <w:jc w:val="both"/>
        <w:rPr>
          <w:rFonts w:ascii="Helvetica Neue" w:eastAsia="Helvetica Neue" w:hAnsi="Helvetica Neue" w:cs="Helvetica Neue"/>
          <w:sz w:val="20"/>
          <w:szCs w:val="20"/>
          <w:lang w:val="it-IT"/>
        </w:rPr>
      </w:pPr>
      <w:r>
        <w:rPr>
          <w:rFonts w:ascii="Helvetica Neue" w:hAnsi="Helvetica Neue"/>
          <w:sz w:val="20"/>
          <w:szCs w:val="20"/>
          <w:lang w:val="it-IT"/>
        </w:rPr>
        <w:t xml:space="preserve">Ideazione e cura artistica della 21a edizione del </w:t>
      </w:r>
      <w:r>
        <w:rPr>
          <w:rFonts w:ascii="Bank Gothic Medium" w:hAnsi="Bank Gothic Medium"/>
          <w:color w:val="FF2600"/>
          <w:sz w:val="20"/>
          <w:szCs w:val="20"/>
          <w:lang w:val="it-IT"/>
        </w:rPr>
        <w:t>Festival Internazionale di Performing Arts Natura Dèi Teatri</w:t>
      </w:r>
      <w:r>
        <w:rPr>
          <w:rFonts w:ascii="Helvetica Neue" w:hAnsi="Helvetica Neue"/>
          <w:sz w:val="20"/>
          <w:szCs w:val="20"/>
          <w:lang w:val="it-IT"/>
        </w:rPr>
        <w:t xml:space="preserve"> </w:t>
      </w:r>
      <w:r>
        <w:rPr>
          <w:rFonts w:ascii="Bank Gothic Medium" w:hAnsi="Bank Gothic Medium"/>
          <w:sz w:val="20"/>
          <w:szCs w:val="20"/>
          <w:lang w:val="it-IT"/>
        </w:rPr>
        <w:t>&lt; MATERIA DEL TEMPO • PUNTO CIECO</w:t>
      </w:r>
      <w:r>
        <w:rPr>
          <w:rFonts w:ascii="Helvetica Neue" w:hAnsi="Helvetica Neue"/>
          <w:sz w:val="20"/>
          <w:szCs w:val="20"/>
          <w:lang w:val="it-IT"/>
        </w:rPr>
        <w:t>, che si terrà a Parma e provincia in due fasi: tra giugno e luglio e tra novembre e dicembre 2016.</w:t>
      </w:r>
    </w:p>
    <w:p w14:paraId="0F54EE2D"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jc w:val="both"/>
        <w:rPr>
          <w:rFonts w:ascii="Helvetica Neue" w:eastAsia="Helvetica Neue" w:hAnsi="Helvetica Neue" w:cs="Helvetica Neue"/>
          <w:sz w:val="20"/>
          <w:szCs w:val="20"/>
        </w:rPr>
      </w:pPr>
    </w:p>
    <w:p w14:paraId="4841F3A9" w14:textId="77777777" w:rsidR="00C20B38" w:rsidRDefault="00790758">
      <w:pPr>
        <w:widowControl w:val="0"/>
        <w:numPr>
          <w:ilvl w:val="0"/>
          <w:numId w:val="6"/>
        </w:numPr>
        <w:jc w:val="both"/>
        <w:rPr>
          <w:rFonts w:ascii="Bank Gothic Medium" w:eastAsia="Bank Gothic Medium" w:hAnsi="Bank Gothic Medium" w:cs="Bank Gothic Medium"/>
          <w:color w:val="804000"/>
          <w:sz w:val="20"/>
          <w:szCs w:val="20"/>
          <w:lang w:val="it-IT"/>
        </w:rPr>
      </w:pPr>
      <w:r>
        <w:rPr>
          <w:rFonts w:ascii="Bank Gothic Medium" w:hAnsi="Bank Gothic Medium"/>
          <w:color w:val="FF2C21"/>
          <w:sz w:val="22"/>
          <w:szCs w:val="22"/>
          <w:lang w:val="it-IT"/>
        </w:rPr>
        <w:t>EDUCATIONAL | Scuola | Università</w:t>
      </w:r>
    </w:p>
    <w:p w14:paraId="252D86E5" w14:textId="77777777" w:rsidR="00C20B38" w:rsidRDefault="00790758">
      <w:pPr>
        <w:pStyle w:val="Corpotesto"/>
        <w:spacing w:line="264" w:lineRule="auto"/>
        <w:ind w:left="567"/>
        <w:outlineLvl w:val="0"/>
        <w:rPr>
          <w:rFonts w:ascii="Helvetica Neue" w:eastAsia="Helvetica Neue" w:hAnsi="Helvetica Neue" w:cs="Helvetica Neue"/>
          <w:sz w:val="18"/>
          <w:szCs w:val="18"/>
        </w:rPr>
      </w:pPr>
      <w:r>
        <w:rPr>
          <w:rFonts w:ascii="Helvetica Neue" w:hAnsi="Helvetica Neue"/>
          <w:sz w:val="18"/>
          <w:szCs w:val="18"/>
        </w:rPr>
        <w:t>Prevede attività didattiche e rassegne teatrali per le scuole medie superiori di Parma e provincia e laboratori rivolti a studenti dell’Università degli Studi di Parma.</w:t>
      </w:r>
    </w:p>
    <w:p w14:paraId="5E9CB344" w14:textId="77777777" w:rsidR="00C20B38" w:rsidRDefault="00C20B38">
      <w:pPr>
        <w:pStyle w:val="Corpotesto"/>
        <w:spacing w:line="264" w:lineRule="auto"/>
        <w:ind w:left="567"/>
        <w:outlineLvl w:val="0"/>
        <w:rPr>
          <w:rFonts w:ascii="Helvetica Neue" w:eastAsia="Helvetica Neue" w:hAnsi="Helvetica Neue" w:cs="Helvetica Neue"/>
          <w:sz w:val="18"/>
          <w:szCs w:val="18"/>
        </w:rPr>
      </w:pPr>
    </w:p>
    <w:p w14:paraId="3C961AC2"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jc w:val="both"/>
        <w:rPr>
          <w:rFonts w:ascii="Helvetica Neue" w:eastAsia="Helvetica Neue" w:hAnsi="Helvetica Neue" w:cs="Helvetica Neue"/>
          <w:sz w:val="18"/>
          <w:szCs w:val="18"/>
        </w:rPr>
      </w:pPr>
    </w:p>
    <w:p w14:paraId="658D6342" w14:textId="77777777" w:rsidR="00C20B38" w:rsidRDefault="00790758">
      <w:pPr>
        <w:pStyle w:val="Titolo4"/>
        <w:pBdr>
          <w:top w:val="single" w:sz="4" w:space="0" w:color="000000"/>
          <w:left w:val="single" w:sz="4" w:space="0" w:color="000000"/>
          <w:bottom w:val="single" w:sz="4" w:space="0" w:color="000000"/>
          <w:right w:val="single" w:sz="4" w:space="0"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rPr>
          <w:rFonts w:ascii="Helvetica Neue" w:eastAsia="Helvetica Neue" w:hAnsi="Helvetica Neue" w:cs="Helvetica Neue"/>
          <w:i w:val="0"/>
          <w:iCs w:val="0"/>
          <w:color w:val="804000"/>
          <w:spacing w:val="80"/>
          <w:sz w:val="20"/>
          <w:szCs w:val="20"/>
        </w:rPr>
      </w:pPr>
      <w:r>
        <w:rPr>
          <w:rFonts w:ascii="Bank Gothic Medium" w:hAnsi="Bank Gothic Medium"/>
          <w:b w:val="0"/>
          <w:bCs w:val="0"/>
          <w:i w:val="0"/>
          <w:iCs w:val="0"/>
          <w:color w:val="FF2600"/>
          <w:sz w:val="22"/>
          <w:szCs w:val="22"/>
        </w:rPr>
        <w:t>FORMAZIONE</w:t>
      </w:r>
    </w:p>
    <w:p w14:paraId="7C25D28F"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520BB441" w14:textId="77777777" w:rsidR="00C20B38" w:rsidRDefault="00790758">
      <w:pPr>
        <w:pStyle w:val="Titolo4"/>
        <w:pBdr>
          <w:top w:val="single" w:sz="4" w:space="0" w:color="000000"/>
          <w:left w:val="single" w:sz="4" w:space="0" w:color="000000"/>
          <w:bottom w:val="single" w:sz="4" w:space="0" w:color="000000"/>
          <w:right w:val="single" w:sz="4" w:space="0"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20"/>
        <w:jc w:val="left"/>
        <w:rPr>
          <w:rFonts w:ascii="Helvetica Neue" w:eastAsia="Helvetica Neue" w:hAnsi="Helvetica Neue" w:cs="Helvetica Neue"/>
          <w:sz w:val="20"/>
          <w:szCs w:val="20"/>
        </w:rPr>
      </w:pPr>
      <w:r>
        <w:rPr>
          <w:rFonts w:ascii="Bank Gothic Medium" w:hAnsi="Bank Gothic Medium"/>
          <w:b w:val="0"/>
          <w:bCs w:val="0"/>
          <w:i w:val="0"/>
          <w:iCs w:val="0"/>
          <w:spacing w:val="60"/>
          <w:sz w:val="22"/>
          <w:szCs w:val="22"/>
        </w:rPr>
        <w:t>N. 6 Laboratori Pluridisciplinari</w:t>
      </w:r>
    </w:p>
    <w:p w14:paraId="260F08A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29CB4C0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567"/>
        <w:outlineLvl w:val="0"/>
        <w:rPr>
          <w:rFonts w:ascii="Bank Gothic Medium" w:eastAsia="Bank Gothic Medium" w:hAnsi="Bank Gothic Medium" w:cs="Bank Gothic Medium"/>
          <w:color w:val="FF2600"/>
          <w:sz w:val="22"/>
          <w:szCs w:val="22"/>
        </w:rPr>
      </w:pPr>
      <w:r>
        <w:rPr>
          <w:rFonts w:ascii="Bank Gothic Medium" w:hAnsi="Bank Gothic Medium"/>
          <w:color w:val="FF2600"/>
          <w:sz w:val="22"/>
          <w:szCs w:val="22"/>
          <w:lang w:val="it-IT"/>
        </w:rPr>
        <w:t>PRATICHE DI TEATRO</w:t>
      </w:r>
    </w:p>
    <w:p w14:paraId="77316BB5" w14:textId="77777777" w:rsidR="00C20B38" w:rsidRDefault="00790758">
      <w:pPr>
        <w:numPr>
          <w:ilvl w:val="0"/>
          <w:numId w:val="7"/>
        </w:numPr>
        <w:spacing w:line="264" w:lineRule="auto"/>
        <w:jc w:val="both"/>
        <w:outlineLvl w:val="0"/>
        <w:rPr>
          <w:rFonts w:ascii="Helvetica Neue" w:eastAsia="Helvetica Neue" w:hAnsi="Helvetica Neue" w:cs="Helvetica Neue"/>
          <w:b/>
          <w:bCs/>
          <w:caps/>
          <w:sz w:val="20"/>
          <w:szCs w:val="20"/>
          <w:lang w:val="it-IT"/>
        </w:rPr>
      </w:pPr>
      <w:r>
        <w:rPr>
          <w:rFonts w:ascii="Bank Gothic Medium" w:hAnsi="Bank Gothic Medium"/>
          <w:sz w:val="20"/>
          <w:szCs w:val="20"/>
          <w:lang w:val="it-IT"/>
        </w:rPr>
        <w:t>PDT – Formazione dell’Attore</w:t>
      </w:r>
    </w:p>
    <w:p w14:paraId="3DFDE88E" w14:textId="0ADEB755"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jc w:val="both"/>
        <w:outlineLvl w:val="0"/>
        <w:rPr>
          <w:rFonts w:ascii="Helvetica Neue" w:eastAsia="Helvetica Neue" w:hAnsi="Helvetica Neue" w:cs="Helvetica Neue"/>
          <w:sz w:val="20"/>
          <w:szCs w:val="20"/>
        </w:rPr>
      </w:pPr>
      <w:r>
        <w:rPr>
          <w:rFonts w:ascii="Helvetica Neue" w:hAnsi="Helvetica Neue"/>
          <w:sz w:val="20"/>
          <w:szCs w:val="20"/>
          <w:lang w:val="it-IT"/>
        </w:rPr>
        <w:t xml:space="preserve">Progettazione e realizzazione di n. </w:t>
      </w:r>
      <w:r w:rsidR="00D07966">
        <w:rPr>
          <w:rFonts w:ascii="Helvetica Neue" w:hAnsi="Helvetica Neue"/>
          <w:sz w:val="20"/>
          <w:szCs w:val="20"/>
          <w:lang w:val="it-IT"/>
        </w:rPr>
        <w:t>2 laboratori teatrali</w:t>
      </w:r>
      <w:r>
        <w:rPr>
          <w:rFonts w:ascii="Helvetica Neue" w:hAnsi="Helvetica Neue"/>
          <w:sz w:val="20"/>
          <w:szCs w:val="20"/>
          <w:lang w:val="it-IT"/>
        </w:rPr>
        <w:t xml:space="preserve"> per la formazione dell’attore:</w:t>
      </w:r>
    </w:p>
    <w:p w14:paraId="50CF5558" w14:textId="38B4F625" w:rsidR="00C20B38" w:rsidRDefault="00790758">
      <w:pPr>
        <w:tabs>
          <w:tab w:val="left" w:pos="358"/>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jc w:val="both"/>
        <w:rPr>
          <w:rFonts w:ascii="Helvetica Neue" w:eastAsia="Helvetica Neue" w:hAnsi="Helvetica Neue" w:cs="Helvetica Neue"/>
          <w:b/>
          <w:bCs/>
          <w:sz w:val="20"/>
          <w:szCs w:val="20"/>
        </w:rPr>
      </w:pPr>
      <w:r>
        <w:rPr>
          <w:rFonts w:ascii="Helvetica Neue" w:hAnsi="Helvetica Neue"/>
          <w:sz w:val="20"/>
          <w:szCs w:val="20"/>
          <w:lang w:val="it-IT"/>
        </w:rPr>
        <w:t xml:space="preserve">LIVELLO </w:t>
      </w:r>
      <w:r w:rsidR="00D07966">
        <w:rPr>
          <w:rFonts w:ascii="Helvetica Neue" w:hAnsi="Helvetica Neue"/>
          <w:sz w:val="20"/>
          <w:szCs w:val="20"/>
          <w:lang w:val="it-IT"/>
        </w:rPr>
        <w:t xml:space="preserve">BASE </w:t>
      </w:r>
      <w:r w:rsidR="00DB4131">
        <w:rPr>
          <w:rFonts w:ascii="Helvetica Neue" w:hAnsi="Helvetica Neue"/>
          <w:sz w:val="20"/>
          <w:szCs w:val="20"/>
          <w:lang w:val="it-IT"/>
        </w:rPr>
        <w:t xml:space="preserve">per principianti e </w:t>
      </w:r>
      <w:r>
        <w:rPr>
          <w:rFonts w:ascii="Helvetica Neue" w:hAnsi="Helvetica Neue"/>
          <w:sz w:val="20"/>
          <w:szCs w:val="20"/>
          <w:lang w:val="it-IT"/>
        </w:rPr>
        <w:t xml:space="preserve">AVANZATO rivolto ad allievi attori </w:t>
      </w:r>
      <w:r w:rsidR="00DB4131">
        <w:rPr>
          <w:rFonts w:ascii="Helvetica Neue" w:hAnsi="Helvetica Neue"/>
          <w:sz w:val="20"/>
          <w:szCs w:val="20"/>
          <w:lang w:val="it-IT"/>
        </w:rPr>
        <w:t xml:space="preserve">e performer </w:t>
      </w:r>
      <w:r>
        <w:rPr>
          <w:rFonts w:ascii="Helvetica Neue" w:hAnsi="Helvetica Neue"/>
          <w:sz w:val="20"/>
          <w:szCs w:val="20"/>
          <w:lang w:val="it-IT"/>
        </w:rPr>
        <w:t>con esperienze precedenti</w:t>
      </w:r>
      <w:r w:rsidR="00DB4131">
        <w:rPr>
          <w:rFonts w:ascii="Helvetica Neue" w:hAnsi="Helvetica Neue"/>
          <w:sz w:val="20"/>
          <w:szCs w:val="20"/>
          <w:lang w:val="it-IT"/>
        </w:rPr>
        <w:t>.</w:t>
      </w:r>
    </w:p>
    <w:p w14:paraId="3D09EEEE"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20" w:lineRule="auto"/>
        <w:jc w:val="both"/>
        <w:rPr>
          <w:rFonts w:ascii="Helvetica Neue" w:eastAsia="Helvetica Neue" w:hAnsi="Helvetica Neue" w:cs="Helvetica Neue"/>
          <w:sz w:val="20"/>
          <w:szCs w:val="20"/>
        </w:rPr>
      </w:pPr>
    </w:p>
    <w:p w14:paraId="411FF1C2" w14:textId="77777777" w:rsidR="00C20B38" w:rsidRDefault="00790758">
      <w:pPr>
        <w:numPr>
          <w:ilvl w:val="0"/>
          <w:numId w:val="8"/>
        </w:numPr>
        <w:spacing w:line="264" w:lineRule="auto"/>
        <w:jc w:val="both"/>
        <w:outlineLvl w:val="0"/>
        <w:rPr>
          <w:rFonts w:ascii="Bank Gothic Medium" w:eastAsia="Bank Gothic Medium" w:hAnsi="Bank Gothic Medium" w:cs="Bank Gothic Medium"/>
          <w:sz w:val="20"/>
          <w:szCs w:val="20"/>
          <w:lang w:val="it-IT"/>
        </w:rPr>
      </w:pPr>
      <w:r>
        <w:rPr>
          <w:rFonts w:ascii="Bank Gothic Medium" w:hAnsi="Bank Gothic Medium"/>
          <w:sz w:val="20"/>
          <w:szCs w:val="20"/>
          <w:lang w:val="it-IT"/>
        </w:rPr>
        <w:t>PDTV – Pratiche di Teatro Visuale</w:t>
      </w:r>
    </w:p>
    <w:p w14:paraId="018A7C64"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jc w:val="both"/>
        <w:outlineLvl w:val="0"/>
        <w:rPr>
          <w:rFonts w:ascii="Helvetica Neue" w:eastAsia="Helvetica Neue" w:hAnsi="Helvetica Neue" w:cs="Helvetica Neue"/>
          <w:sz w:val="20"/>
          <w:szCs w:val="20"/>
        </w:rPr>
      </w:pPr>
      <w:r>
        <w:rPr>
          <w:rFonts w:ascii="Helvetica Neue" w:hAnsi="Helvetica Neue"/>
          <w:sz w:val="20"/>
          <w:szCs w:val="20"/>
          <w:lang w:val="it-IT"/>
        </w:rPr>
        <w:t>Progettazione e realizzazione di n. 1 laboratorio teorico pratico sull’immagine:</w:t>
      </w:r>
      <w:r>
        <w:rPr>
          <w:rFonts w:ascii="Helvetica Neue" w:hAnsi="Helvetica Neue"/>
          <w:b/>
          <w:bCs/>
          <w:sz w:val="20"/>
          <w:szCs w:val="20"/>
          <w:lang w:val="it-IT"/>
        </w:rPr>
        <w:t xml:space="preserve"> </w:t>
      </w:r>
      <w:r>
        <w:rPr>
          <w:rFonts w:ascii="Helvetica Neue" w:hAnsi="Helvetica Neue"/>
          <w:sz w:val="20"/>
          <w:szCs w:val="20"/>
          <w:lang w:val="it-IT"/>
        </w:rPr>
        <w:t>laboratorio rivolto a studenti di materie artistiche, videoartisti, registi, studiosi di cinema, arti visive e performative.</w:t>
      </w:r>
    </w:p>
    <w:p w14:paraId="38D2C4CC"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20" w:lineRule="auto"/>
        <w:jc w:val="both"/>
        <w:rPr>
          <w:rFonts w:ascii="Helvetica Neue" w:eastAsia="Helvetica Neue" w:hAnsi="Helvetica Neue" w:cs="Helvetica Neue"/>
          <w:sz w:val="20"/>
          <w:szCs w:val="20"/>
        </w:rPr>
      </w:pPr>
    </w:p>
    <w:p w14:paraId="08D48FFE" w14:textId="77777777" w:rsidR="00C20B38" w:rsidRDefault="00790758">
      <w:pPr>
        <w:numPr>
          <w:ilvl w:val="0"/>
          <w:numId w:val="8"/>
        </w:numPr>
        <w:spacing w:line="264" w:lineRule="auto"/>
        <w:jc w:val="both"/>
        <w:outlineLvl w:val="0"/>
        <w:rPr>
          <w:rFonts w:ascii="Bank Gothic Medium" w:eastAsia="Bank Gothic Medium" w:hAnsi="Bank Gothic Medium" w:cs="Bank Gothic Medium"/>
          <w:sz w:val="20"/>
          <w:szCs w:val="20"/>
          <w:lang w:val="it-IT"/>
        </w:rPr>
      </w:pPr>
      <w:r>
        <w:rPr>
          <w:rFonts w:ascii="Bank Gothic Medium" w:hAnsi="Bank Gothic Medium"/>
          <w:sz w:val="20"/>
          <w:szCs w:val="20"/>
          <w:lang w:val="it-IT"/>
        </w:rPr>
        <w:t>PDTV – Pratiche di Teatro Musicale</w:t>
      </w:r>
    </w:p>
    <w:p w14:paraId="5DA4C5F5"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jc w:val="both"/>
        <w:outlineLvl w:val="0"/>
        <w:rPr>
          <w:rFonts w:ascii="Helvetica Neue" w:eastAsia="Helvetica Neue" w:hAnsi="Helvetica Neue" w:cs="Helvetica Neue"/>
          <w:sz w:val="18"/>
          <w:szCs w:val="18"/>
        </w:rPr>
      </w:pPr>
      <w:r>
        <w:rPr>
          <w:rFonts w:ascii="Helvetica Neue" w:hAnsi="Helvetica Neue"/>
          <w:sz w:val="20"/>
          <w:szCs w:val="20"/>
          <w:lang w:val="it-IT"/>
        </w:rPr>
        <w:t>Progettazione e realizzazione di n. 1 laboratorio teorico pratico sulla musica elettronica:</w:t>
      </w:r>
      <w:r>
        <w:rPr>
          <w:rFonts w:ascii="Helvetica Neue" w:hAnsi="Helvetica Neue"/>
          <w:b/>
          <w:bCs/>
          <w:sz w:val="20"/>
          <w:szCs w:val="20"/>
          <w:lang w:val="it-IT"/>
        </w:rPr>
        <w:t xml:space="preserve"> </w:t>
      </w:r>
      <w:r>
        <w:rPr>
          <w:rFonts w:ascii="Helvetica Neue" w:hAnsi="Helvetica Neue"/>
          <w:sz w:val="20"/>
          <w:szCs w:val="20"/>
          <w:lang w:val="it-IT"/>
        </w:rPr>
        <w:t>laboratorio</w:t>
      </w:r>
      <w:r>
        <w:rPr>
          <w:rFonts w:ascii="Helvetica Neue" w:hAnsi="Helvetica Neue"/>
          <w:b/>
          <w:bCs/>
          <w:sz w:val="20"/>
          <w:szCs w:val="20"/>
          <w:lang w:val="it-IT"/>
        </w:rPr>
        <w:t xml:space="preserve"> </w:t>
      </w:r>
      <w:r>
        <w:rPr>
          <w:rFonts w:ascii="Helvetica Neue" w:hAnsi="Helvetica Neue"/>
          <w:sz w:val="20"/>
          <w:szCs w:val="20"/>
          <w:lang w:val="it-IT"/>
        </w:rPr>
        <w:t>rivolto a studenti di materie artistiche, musicisti, sound designer.</w:t>
      </w:r>
    </w:p>
    <w:p w14:paraId="154B3B2C"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rPr>
          <w:rFonts w:ascii="Helvetica Neue" w:eastAsia="Helvetica Neue" w:hAnsi="Helvetica Neue" w:cs="Helvetica Neue"/>
          <w:sz w:val="18"/>
          <w:szCs w:val="18"/>
        </w:rPr>
      </w:pPr>
    </w:p>
    <w:p w14:paraId="0229C16F" w14:textId="77777777" w:rsidR="00C20B38" w:rsidRDefault="007907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b/>
          <w:bCs/>
          <w:spacing w:val="20"/>
          <w:sz w:val="8"/>
          <w:szCs w:val="8"/>
        </w:rPr>
      </w:pPr>
      <w:r>
        <w:rPr>
          <w:rFonts w:ascii="Helvetica Neue" w:eastAsia="Helvetica Neue" w:hAnsi="Helvetica Neue" w:cs="Helvetica Neue"/>
          <w:b/>
          <w:bCs/>
          <w:noProof/>
          <w:spacing w:val="20"/>
          <w:sz w:val="8"/>
          <w:szCs w:val="8"/>
          <w:lang w:val="it-IT"/>
        </w:rPr>
        <mc:AlternateContent>
          <mc:Choice Requires="wps">
            <w:drawing>
              <wp:inline distT="0" distB="0" distL="0" distR="0" wp14:anchorId="6B40E2D8" wp14:editId="334B7261">
                <wp:extent cx="5384800" cy="12700"/>
                <wp:effectExtent l="0" t="0" r="0" b="0"/>
                <wp:docPr id="1073741833" name="officeArt object"/>
                <wp:cNvGraphicFramePr/>
                <a:graphic xmlns:a="http://schemas.openxmlformats.org/drawingml/2006/main">
                  <a:graphicData uri="http://schemas.microsoft.com/office/word/2010/wordprocessingShape">
                    <wps:wsp>
                      <wps:cNvSpPr/>
                      <wps:spPr>
                        <a:xfrm>
                          <a:off x="0" y="0"/>
                          <a:ext cx="5384800" cy="12700"/>
                        </a:xfrm>
                        <a:prstGeom prst="rect">
                          <a:avLst/>
                        </a:prstGeom>
                        <a:solidFill>
                          <a:srgbClr val="B8B8B8"/>
                        </a:solidFill>
                        <a:ln w="9525" cap="flat">
                          <a:noFill/>
                          <a:round/>
                        </a:ln>
                        <a:effectLst/>
                      </wps:spPr>
                      <wps:bodyPr/>
                    </wps:wsp>
                  </a:graphicData>
                </a:graphic>
              </wp:inline>
            </w:drawing>
          </mc:Choice>
          <mc:Fallback>
            <w:pict>
              <v:rect id="_x0000_s1030" style="visibility:visible;width:424.0pt;height:1.0pt;">
                <v:fill color="#B8B8B8" opacity="100.0%" type="solid"/>
                <v:stroke on="f" weight="0.8pt" dashstyle="solid" endcap="flat" joinstyle="round" linestyle="single" startarrow="none" startarrowwidth="medium" startarrowlength="medium" endarrow="none" endarrowwidth="medium" endarrowlength="medium"/>
              </v:rect>
            </w:pict>
          </mc:Fallback>
        </mc:AlternateContent>
      </w:r>
    </w:p>
    <w:p w14:paraId="16EE668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709"/>
        <w:jc w:val="both"/>
        <w:outlineLvl w:val="0"/>
        <w:rPr>
          <w:rFonts w:ascii="Helvetica Neue" w:eastAsia="Helvetica Neue" w:hAnsi="Helvetica Neue" w:cs="Helvetica Neue"/>
          <w:b/>
          <w:bCs/>
          <w:spacing w:val="45"/>
          <w:sz w:val="18"/>
          <w:szCs w:val="18"/>
        </w:rPr>
      </w:pPr>
    </w:p>
    <w:p w14:paraId="52DF895B"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560"/>
        <w:jc w:val="both"/>
        <w:outlineLvl w:val="0"/>
        <w:rPr>
          <w:rFonts w:ascii="Helvetica Neue" w:eastAsia="Helvetica Neue" w:hAnsi="Helvetica Neue" w:cs="Helvetica Neue"/>
          <w:b/>
          <w:bCs/>
          <w:color w:val="804000"/>
          <w:sz w:val="18"/>
          <w:szCs w:val="18"/>
        </w:rPr>
      </w:pPr>
      <w:r>
        <w:rPr>
          <w:rFonts w:ascii="Bank Gothic Medium" w:hAnsi="Bank Gothic Medium"/>
          <w:color w:val="FF2600"/>
          <w:sz w:val="22"/>
          <w:szCs w:val="22"/>
          <w:lang w:val="it-IT"/>
        </w:rPr>
        <w:t>PRATICHE DI TEATRO SOCIALE</w:t>
      </w:r>
    </w:p>
    <w:p w14:paraId="64A549C3" w14:textId="67CE38AF"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jc w:val="both"/>
        <w:outlineLvl w:val="0"/>
        <w:rPr>
          <w:rFonts w:ascii="Helvetica Neue" w:eastAsia="Helvetica Neue" w:hAnsi="Helvetica Neue" w:cs="Helvetica Neue"/>
          <w:sz w:val="20"/>
          <w:szCs w:val="20"/>
        </w:rPr>
      </w:pPr>
      <w:r>
        <w:rPr>
          <w:rFonts w:ascii="Helvetica Neue" w:hAnsi="Helvetica Neue"/>
          <w:sz w:val="20"/>
          <w:szCs w:val="20"/>
          <w:lang w:val="it-IT"/>
        </w:rPr>
        <w:t xml:space="preserve">Progettazione e realizzazione di n. </w:t>
      </w:r>
      <w:r w:rsidR="005B6EBC">
        <w:rPr>
          <w:rFonts w:ascii="Helvetica Neue" w:hAnsi="Helvetica Neue"/>
          <w:sz w:val="20"/>
          <w:szCs w:val="20"/>
          <w:lang w:val="it-IT"/>
        </w:rPr>
        <w:t>3</w:t>
      </w:r>
      <w:r>
        <w:rPr>
          <w:rFonts w:ascii="Helvetica Neue" w:hAnsi="Helvetica Neue"/>
          <w:sz w:val="20"/>
          <w:szCs w:val="20"/>
          <w:lang w:val="it-IT"/>
        </w:rPr>
        <w:t xml:space="preserve"> percorsi laboratoriali rivolti a disabili intellettivi, psichici e </w:t>
      </w:r>
      <w:proofErr w:type="gramStart"/>
      <w:r>
        <w:rPr>
          <w:rFonts w:ascii="Helvetica Neue" w:hAnsi="Helvetica Neue"/>
          <w:sz w:val="20"/>
          <w:szCs w:val="20"/>
          <w:lang w:val="it-IT"/>
        </w:rPr>
        <w:t>sensoriali :</w:t>
      </w:r>
      <w:proofErr w:type="gramEnd"/>
    </w:p>
    <w:p w14:paraId="340BB8A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20" w:lineRule="auto"/>
        <w:jc w:val="both"/>
        <w:rPr>
          <w:rFonts w:ascii="Helvetica Neue" w:eastAsia="Helvetica Neue" w:hAnsi="Helvetica Neue" w:cs="Helvetica Neue"/>
          <w:sz w:val="20"/>
          <w:szCs w:val="20"/>
        </w:rPr>
      </w:pPr>
    </w:p>
    <w:p w14:paraId="40B786FB" w14:textId="77777777" w:rsidR="00C20B38" w:rsidRDefault="00790758">
      <w:pPr>
        <w:numPr>
          <w:ilvl w:val="0"/>
          <w:numId w:val="9"/>
        </w:numPr>
        <w:spacing w:line="264" w:lineRule="auto"/>
        <w:jc w:val="both"/>
        <w:outlineLvl w:val="0"/>
        <w:rPr>
          <w:rFonts w:ascii="Bank Gothic Medium" w:eastAsia="Bank Gothic Medium" w:hAnsi="Bank Gothic Medium" w:cs="Bank Gothic Medium"/>
          <w:sz w:val="20"/>
          <w:szCs w:val="20"/>
          <w:lang w:val="it-IT"/>
        </w:rPr>
      </w:pPr>
      <w:r>
        <w:rPr>
          <w:rFonts w:ascii="Bank Gothic Medium" w:hAnsi="Bank Gothic Medium"/>
          <w:sz w:val="20"/>
          <w:szCs w:val="20"/>
          <w:lang w:val="it-IT"/>
        </w:rPr>
        <w:t>PDTS – Formazione dell’Attore</w:t>
      </w:r>
    </w:p>
    <w:p w14:paraId="5BC21A62" w14:textId="5548EC13" w:rsidR="00C20B38" w:rsidRDefault="00790758">
      <w:pPr>
        <w:pStyle w:val="Corpotesto"/>
        <w:tabs>
          <w:tab w:val="left" w:pos="378"/>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rPr>
          <w:rFonts w:ascii="Helvetica Neue" w:eastAsia="Helvetica Neue" w:hAnsi="Helvetica Neue" w:cs="Helvetica Neue"/>
          <w:sz w:val="20"/>
          <w:szCs w:val="20"/>
        </w:rPr>
      </w:pPr>
      <w:r>
        <w:rPr>
          <w:rFonts w:ascii="Helvetica Neue" w:hAnsi="Helvetica Neue"/>
          <w:sz w:val="20"/>
          <w:szCs w:val="20"/>
        </w:rPr>
        <w:t xml:space="preserve">n. </w:t>
      </w:r>
      <w:r w:rsidR="005B6EBC">
        <w:rPr>
          <w:rFonts w:ascii="Helvetica Neue" w:hAnsi="Helvetica Neue"/>
          <w:sz w:val="20"/>
          <w:szCs w:val="20"/>
        </w:rPr>
        <w:t>1</w:t>
      </w:r>
      <w:r>
        <w:rPr>
          <w:rFonts w:ascii="Helvetica Neue" w:hAnsi="Helvetica Neue"/>
          <w:sz w:val="20"/>
          <w:szCs w:val="20"/>
        </w:rPr>
        <w:t xml:space="preserve"> percors</w:t>
      </w:r>
      <w:r w:rsidR="005B6EBC">
        <w:rPr>
          <w:rFonts w:ascii="Helvetica Neue" w:hAnsi="Helvetica Neue"/>
          <w:sz w:val="20"/>
          <w:szCs w:val="20"/>
        </w:rPr>
        <w:t>o</w:t>
      </w:r>
      <w:r>
        <w:rPr>
          <w:rFonts w:ascii="Helvetica Neue" w:hAnsi="Helvetica Neue"/>
          <w:sz w:val="20"/>
          <w:szCs w:val="20"/>
        </w:rPr>
        <w:t xml:space="preserve"> di sensibilizzazione teatrale rivolt</w:t>
      </w:r>
      <w:r w:rsidR="005B6EBC">
        <w:rPr>
          <w:rFonts w:ascii="Helvetica Neue" w:hAnsi="Helvetica Neue"/>
          <w:sz w:val="20"/>
          <w:szCs w:val="20"/>
        </w:rPr>
        <w:t>o</w:t>
      </w:r>
      <w:r>
        <w:rPr>
          <w:rFonts w:ascii="Helvetica Neue" w:hAnsi="Helvetica Neue"/>
          <w:sz w:val="20"/>
          <w:szCs w:val="20"/>
        </w:rPr>
        <w:t xml:space="preserve"> a persone con disturbi dello spettro autistico in collaborazione con </w:t>
      </w:r>
      <w:proofErr w:type="spellStart"/>
      <w:r>
        <w:rPr>
          <w:rFonts w:ascii="Helvetica Neue" w:hAnsi="Helvetica Neue"/>
          <w:sz w:val="20"/>
          <w:szCs w:val="20"/>
        </w:rPr>
        <w:t>AUSL_Dipartimento</w:t>
      </w:r>
      <w:proofErr w:type="spellEnd"/>
      <w:r>
        <w:rPr>
          <w:rFonts w:ascii="Helvetica Neue" w:hAnsi="Helvetica Neue"/>
          <w:sz w:val="20"/>
          <w:szCs w:val="20"/>
        </w:rPr>
        <w:t xml:space="preserve"> di Salute Mentale</w:t>
      </w:r>
      <w:r w:rsidR="005B6EBC">
        <w:rPr>
          <w:rFonts w:ascii="Helvetica Neue" w:hAnsi="Helvetica Neue"/>
          <w:sz w:val="20"/>
          <w:szCs w:val="20"/>
        </w:rPr>
        <w:t>.</w:t>
      </w:r>
    </w:p>
    <w:p w14:paraId="407AFB37" w14:textId="77777777" w:rsidR="00C20B38" w:rsidRDefault="00C20B38">
      <w:pPr>
        <w:tabs>
          <w:tab w:val="left" w:pos="378"/>
          <w:tab w:val="left" w:pos="709"/>
          <w:tab w:val="left" w:pos="1418"/>
          <w:tab w:val="left" w:pos="2127"/>
          <w:tab w:val="left" w:pos="2836"/>
          <w:tab w:val="left" w:pos="3545"/>
          <w:tab w:val="left" w:pos="4254"/>
          <w:tab w:val="left" w:pos="4963"/>
          <w:tab w:val="left" w:pos="5672"/>
          <w:tab w:val="left" w:pos="6381"/>
          <w:tab w:val="left" w:pos="7090"/>
          <w:tab w:val="left" w:pos="7799"/>
        </w:tabs>
        <w:spacing w:line="120" w:lineRule="auto"/>
        <w:jc w:val="both"/>
        <w:rPr>
          <w:rFonts w:ascii="Helvetica Neue" w:eastAsia="Helvetica Neue" w:hAnsi="Helvetica Neue" w:cs="Helvetica Neue"/>
          <w:sz w:val="20"/>
          <w:szCs w:val="20"/>
        </w:rPr>
      </w:pPr>
    </w:p>
    <w:p w14:paraId="4904501C" w14:textId="77777777" w:rsidR="00C20B38" w:rsidRDefault="00790758">
      <w:pPr>
        <w:numPr>
          <w:ilvl w:val="0"/>
          <w:numId w:val="10"/>
        </w:numPr>
        <w:spacing w:line="264" w:lineRule="auto"/>
        <w:jc w:val="both"/>
        <w:outlineLvl w:val="0"/>
        <w:rPr>
          <w:rFonts w:ascii="Helvetica Neue" w:eastAsia="Helvetica Neue" w:hAnsi="Helvetica Neue" w:cs="Helvetica Neue"/>
          <w:sz w:val="20"/>
          <w:szCs w:val="20"/>
          <w:lang w:val="it-IT"/>
        </w:rPr>
      </w:pPr>
      <w:r>
        <w:rPr>
          <w:rFonts w:ascii="Bank Gothic Medium" w:hAnsi="Bank Gothic Medium"/>
          <w:sz w:val="20"/>
          <w:szCs w:val="20"/>
          <w:lang w:val="it-IT"/>
        </w:rPr>
        <w:t>PDTS – laboratorio permanente Ausl</w:t>
      </w:r>
    </w:p>
    <w:p w14:paraId="458227ED" w14:textId="77777777" w:rsidR="00C20B38" w:rsidRDefault="00790758">
      <w:pPr>
        <w:pStyle w:val="Corpotesto"/>
        <w:tabs>
          <w:tab w:val="left" w:pos="378"/>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rPr>
          <w:rFonts w:ascii="Helvetica Neue" w:eastAsia="Helvetica Neue" w:hAnsi="Helvetica Neue" w:cs="Helvetica Neue"/>
          <w:sz w:val="20"/>
          <w:szCs w:val="20"/>
        </w:rPr>
      </w:pPr>
      <w:r>
        <w:rPr>
          <w:rFonts w:ascii="Helvetica Neue" w:hAnsi="Helvetica Neue"/>
          <w:sz w:val="20"/>
          <w:szCs w:val="20"/>
        </w:rPr>
        <w:t>n. 2 laboratori teatrali in collaborazione con AUSL_Dipartimento di Salute Mentale rivolto ad attori disabili psichici, intellettivi e detenuti ex OPG ospiti REMS.</w:t>
      </w:r>
    </w:p>
    <w:p w14:paraId="2D427C33" w14:textId="77777777" w:rsidR="00C20B38" w:rsidRDefault="00C20B38">
      <w:pPr>
        <w:pStyle w:val="Corpotesto"/>
        <w:tabs>
          <w:tab w:val="left" w:pos="378"/>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rPr>
          <w:rFonts w:ascii="Helvetica Neue" w:eastAsia="Helvetica Neue" w:hAnsi="Helvetica Neue" w:cs="Helvetica Neue"/>
          <w:sz w:val="20"/>
          <w:szCs w:val="20"/>
        </w:rPr>
      </w:pPr>
    </w:p>
    <w:p w14:paraId="6AA386D8" w14:textId="77777777" w:rsidR="00C20B38" w:rsidRDefault="00790758">
      <w:pPr>
        <w:pStyle w:val="Corpotesto"/>
        <w:tabs>
          <w:tab w:val="left" w:pos="378"/>
          <w:tab w:val="left" w:pos="709"/>
          <w:tab w:val="left" w:pos="1418"/>
          <w:tab w:val="left" w:pos="2127"/>
          <w:tab w:val="left" w:pos="2836"/>
          <w:tab w:val="left" w:pos="3545"/>
          <w:tab w:val="left" w:pos="4254"/>
          <w:tab w:val="left" w:pos="4963"/>
          <w:tab w:val="left" w:pos="5672"/>
          <w:tab w:val="left" w:pos="6381"/>
          <w:tab w:val="left" w:pos="7090"/>
          <w:tab w:val="left" w:pos="7799"/>
        </w:tabs>
        <w:spacing w:line="264" w:lineRule="auto"/>
        <w:ind w:left="567"/>
      </w:pPr>
      <w:r>
        <w:rPr>
          <w:rFonts w:ascii="Arial Unicode MS" w:hAnsi="Arial Unicode MS"/>
          <w:sz w:val="20"/>
          <w:szCs w:val="20"/>
        </w:rPr>
        <w:br w:type="page"/>
      </w:r>
    </w:p>
    <w:p w14:paraId="1E78EFE7" w14:textId="7777777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209825D2"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pacing w:val="80"/>
          <w:sz w:val="16"/>
          <w:szCs w:val="16"/>
          <w:u w:val="single"/>
        </w:rPr>
      </w:pPr>
      <w:r>
        <w:rPr>
          <w:rFonts w:ascii="Helvetica Neue" w:hAnsi="Helvetica Neue"/>
          <w:b/>
          <w:bCs/>
          <w:spacing w:val="80"/>
          <w:sz w:val="16"/>
          <w:szCs w:val="16"/>
          <w:lang w:val="it-IT"/>
        </w:rPr>
        <w:t>NUOVA CREAZIONE</w:t>
      </w:r>
    </w:p>
    <w:p w14:paraId="07EFA5E9"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Bank Gothic Medium" w:eastAsia="Bank Gothic Medium" w:hAnsi="Bank Gothic Medium" w:cs="Bank Gothic Medium"/>
          <w:color w:val="804000"/>
          <w:sz w:val="20"/>
          <w:szCs w:val="20"/>
        </w:rPr>
      </w:pPr>
      <w:r>
        <w:rPr>
          <w:rFonts w:ascii="Bank Gothic Medium" w:hAnsi="Bank Gothic Medium"/>
          <w:color w:val="FF2600"/>
          <w:sz w:val="20"/>
          <w:szCs w:val="20"/>
          <w:lang w:val="it-IT"/>
        </w:rPr>
        <w:t>1.</w:t>
      </w:r>
      <w:r>
        <w:rPr>
          <w:rFonts w:ascii="Bank Gothic Medium" w:hAnsi="Bank Gothic Medium"/>
          <w:color w:val="FF2600"/>
          <w:sz w:val="20"/>
          <w:szCs w:val="20"/>
          <w:lang w:val="it-IT"/>
        </w:rPr>
        <w:tab/>
      </w:r>
      <w:r>
        <w:rPr>
          <w:rFonts w:ascii="Bank Gothic Medium" w:hAnsi="Bank Gothic Medium"/>
          <w:color w:val="FF2600"/>
          <w:spacing w:val="160"/>
          <w:lang w:val="it-IT"/>
        </w:rPr>
        <w:t xml:space="preserve">IL FURIOSO </w:t>
      </w:r>
      <w:r>
        <w:rPr>
          <w:rFonts w:ascii="Bank Gothic Medium" w:hAnsi="Bank Gothic Medium"/>
          <w:color w:val="FF2600"/>
          <w:spacing w:val="133"/>
          <w:sz w:val="20"/>
          <w:szCs w:val="20"/>
          <w:lang w:val="it-IT"/>
        </w:rPr>
        <w:t>(2)</w:t>
      </w:r>
    </w:p>
    <w:p w14:paraId="0FBC8D1A"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288" w:lineRule="auto"/>
        <w:jc w:val="both"/>
      </w:pPr>
    </w:p>
    <w:p w14:paraId="4F7DCD6D"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283EA42B"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062CC9BC"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7F43E90A"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6B502A3A"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7D70EE2D"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706E1EF8"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4BA6FC37"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6026A804"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460879B8"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8"/>
          <w:szCs w:val="8"/>
        </w:rPr>
      </w:pPr>
    </w:p>
    <w:p w14:paraId="4E3260A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8"/>
          <w:szCs w:val="8"/>
        </w:rPr>
      </w:pPr>
    </w:p>
    <w:p w14:paraId="7DB20A0E" w14:textId="77777777" w:rsidR="00C20B38" w:rsidRDefault="00C20B3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outlineLvl w:val="0"/>
        <w:rPr>
          <w:rFonts w:ascii="Helvetica Neue" w:eastAsia="Helvetica Neue" w:hAnsi="Helvetica Neue" w:cs="Helvetica Neue"/>
          <w:spacing w:val="66"/>
          <w:sz w:val="8"/>
          <w:szCs w:val="8"/>
        </w:rPr>
      </w:pPr>
    </w:p>
    <w:p w14:paraId="3238A7CF"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outlineLvl w:val="0"/>
        <w:rPr>
          <w:rFonts w:ascii="Helvetica Neue" w:eastAsia="Helvetica Neue" w:hAnsi="Helvetica Neue" w:cs="Helvetica Neue"/>
          <w:b/>
          <w:bCs/>
          <w:spacing w:val="66"/>
          <w:sz w:val="18"/>
          <w:szCs w:val="18"/>
        </w:rPr>
      </w:pPr>
      <w:r>
        <w:rPr>
          <w:rFonts w:ascii="Helvetica Neue" w:hAnsi="Helvetica Neue"/>
          <w:b/>
          <w:bCs/>
          <w:spacing w:val="66"/>
          <w:sz w:val="22"/>
          <w:szCs w:val="22"/>
          <w:lang w:val="it-IT"/>
        </w:rPr>
        <w:t xml:space="preserve">IL FURIOSO </w:t>
      </w:r>
      <w:r>
        <w:rPr>
          <w:rFonts w:ascii="Helvetica Neue" w:hAnsi="Helvetica Neue"/>
          <w:b/>
          <w:bCs/>
          <w:spacing w:val="66"/>
          <w:sz w:val="18"/>
          <w:szCs w:val="18"/>
          <w:lang w:val="it-IT"/>
        </w:rPr>
        <w:t xml:space="preserve">(2) </w:t>
      </w:r>
    </w:p>
    <w:p w14:paraId="428A7941"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outlineLvl w:val="0"/>
        <w:rPr>
          <w:rFonts w:ascii="Helvetica Neue" w:eastAsia="Helvetica Neue" w:hAnsi="Helvetica Neue" w:cs="Helvetica Neue"/>
          <w:b/>
          <w:bCs/>
          <w:spacing w:val="66"/>
          <w:sz w:val="18"/>
          <w:szCs w:val="18"/>
        </w:rPr>
      </w:pPr>
      <w:r>
        <w:rPr>
          <w:rFonts w:ascii="Helvetica Neue" w:hAnsi="Helvetica Neue"/>
          <w:b/>
          <w:bCs/>
          <w:spacing w:val="66"/>
          <w:sz w:val="18"/>
          <w:szCs w:val="18"/>
          <w:lang w:val="it-IT"/>
        </w:rPr>
        <w:t>Episodi #5 #6 #7 #8</w:t>
      </w:r>
    </w:p>
    <w:p w14:paraId="555A9046"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rPr>
          <w:rFonts w:ascii="Helvetica Neue" w:eastAsia="Helvetica Neue" w:hAnsi="Helvetica Neue" w:cs="Helvetica Neue"/>
          <w:b/>
          <w:bCs/>
          <w:sz w:val="18"/>
          <w:szCs w:val="18"/>
        </w:rPr>
      </w:pPr>
      <w:r>
        <w:rPr>
          <w:rFonts w:ascii="Helvetica Neue" w:hAnsi="Helvetica Neue"/>
          <w:b/>
          <w:bCs/>
          <w:sz w:val="18"/>
          <w:szCs w:val="18"/>
          <w:lang w:val="it-IT"/>
        </w:rPr>
        <w:t>dall’Orlando Furioso di Ludovico Ariosto</w:t>
      </w:r>
    </w:p>
    <w:p w14:paraId="0E5DA938"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Creazione | </w:t>
      </w:r>
      <w:r>
        <w:rPr>
          <w:rFonts w:ascii="Helvetica Neue" w:hAnsi="Helvetica Neue"/>
          <w:b/>
          <w:bCs/>
          <w:sz w:val="18"/>
          <w:szCs w:val="18"/>
          <w:lang w:val="it-IT"/>
        </w:rPr>
        <w:t>Maria Federica Maestri | Francesco Pititto</w:t>
      </w:r>
    </w:p>
    <w:p w14:paraId="3A319060"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jc w:val="both"/>
        <w:outlineLvl w:val="0"/>
        <w:rPr>
          <w:rFonts w:ascii="Helvetica Neue" w:eastAsia="Helvetica Neue" w:hAnsi="Helvetica Neue" w:cs="Helvetica Neue"/>
          <w:b/>
          <w:bCs/>
          <w:sz w:val="18"/>
          <w:szCs w:val="18"/>
        </w:rPr>
      </w:pPr>
      <w:r>
        <w:rPr>
          <w:rFonts w:ascii="Helvetica Neue" w:hAnsi="Helvetica Neue"/>
          <w:sz w:val="18"/>
          <w:szCs w:val="18"/>
          <w:lang w:val="it-IT"/>
        </w:rPr>
        <w:t xml:space="preserve">Drammaturgia | imagoturgia | scene filmiche | </w:t>
      </w:r>
      <w:r>
        <w:rPr>
          <w:rFonts w:ascii="Helvetica Neue" w:hAnsi="Helvetica Neue"/>
          <w:b/>
          <w:bCs/>
          <w:sz w:val="18"/>
          <w:szCs w:val="18"/>
          <w:lang w:val="it-IT"/>
        </w:rPr>
        <w:t>Francesco Pititto</w:t>
      </w:r>
    </w:p>
    <w:p w14:paraId="1A7C9436"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jc w:val="both"/>
        <w:outlineLvl w:val="0"/>
        <w:rPr>
          <w:rFonts w:ascii="Helvetica Neue" w:eastAsia="Helvetica Neue" w:hAnsi="Helvetica Neue" w:cs="Helvetica Neue"/>
          <w:b/>
          <w:bCs/>
          <w:sz w:val="18"/>
          <w:szCs w:val="18"/>
        </w:rPr>
      </w:pPr>
      <w:r>
        <w:rPr>
          <w:rFonts w:ascii="Helvetica Neue" w:hAnsi="Helvetica Neue"/>
          <w:sz w:val="18"/>
          <w:szCs w:val="18"/>
          <w:lang w:val="it-IT"/>
        </w:rPr>
        <w:t xml:space="preserve">Installazione | elementi plastici | regia | </w:t>
      </w:r>
      <w:r>
        <w:rPr>
          <w:rFonts w:ascii="Helvetica Neue" w:hAnsi="Helvetica Neue"/>
          <w:b/>
          <w:bCs/>
          <w:sz w:val="18"/>
          <w:szCs w:val="18"/>
          <w:lang w:val="it-IT"/>
        </w:rPr>
        <w:t>Maria Federica Maestri</w:t>
      </w:r>
    </w:p>
    <w:p w14:paraId="384E8D38"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jc w:val="both"/>
        <w:outlineLvl w:val="0"/>
        <w:rPr>
          <w:rFonts w:ascii="Helvetica Neue" w:eastAsia="Helvetica Neue" w:hAnsi="Helvetica Neue" w:cs="Helvetica Neue"/>
          <w:b/>
          <w:bCs/>
          <w:sz w:val="18"/>
          <w:szCs w:val="18"/>
        </w:rPr>
      </w:pPr>
      <w:r>
        <w:rPr>
          <w:rFonts w:ascii="Helvetica Neue" w:hAnsi="Helvetica Neue"/>
          <w:sz w:val="18"/>
          <w:szCs w:val="18"/>
          <w:lang w:val="it-IT"/>
        </w:rPr>
        <w:t xml:space="preserve">Musica | </w:t>
      </w:r>
      <w:r>
        <w:rPr>
          <w:rFonts w:ascii="Helvetica Neue" w:hAnsi="Helvetica Neue"/>
          <w:b/>
          <w:bCs/>
          <w:sz w:val="18"/>
          <w:szCs w:val="18"/>
          <w:lang w:val="it-IT"/>
        </w:rPr>
        <w:t>Andrea Azzali</w:t>
      </w:r>
    </w:p>
    <w:p w14:paraId="388C80A0"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rPr>
          <w:rFonts w:ascii="Helvetica Neue" w:eastAsia="Helvetica Neue" w:hAnsi="Helvetica Neue" w:cs="Helvetica Neue"/>
          <w:b/>
          <w:bCs/>
          <w:sz w:val="18"/>
          <w:szCs w:val="18"/>
        </w:rPr>
      </w:pPr>
      <w:r>
        <w:rPr>
          <w:rFonts w:ascii="Helvetica Neue" w:hAnsi="Helvetica Neue"/>
          <w:sz w:val="18"/>
          <w:szCs w:val="18"/>
          <w:lang w:val="it-IT"/>
        </w:rPr>
        <w:t xml:space="preserve">Performer | </w:t>
      </w:r>
      <w:r>
        <w:rPr>
          <w:rFonts w:ascii="Helvetica Neue" w:hAnsi="Helvetica Neue"/>
          <w:b/>
          <w:bCs/>
          <w:sz w:val="18"/>
          <w:szCs w:val="18"/>
          <w:lang w:val="it-IT"/>
        </w:rPr>
        <w:t>Paolo Maccini, Carlotta Spaggiari, Frank Berzieri, Valentina Barbarini, Marco Cavellini, Carlo Destro, Roberto Riseri, Delfina Rivieri, Barbara Voghera</w:t>
      </w:r>
    </w:p>
    <w:p w14:paraId="012F4775"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Luci | </w:t>
      </w:r>
      <w:r>
        <w:rPr>
          <w:rFonts w:ascii="Helvetica Neue" w:hAnsi="Helvetica Neue"/>
          <w:b/>
          <w:bCs/>
          <w:sz w:val="18"/>
          <w:szCs w:val="18"/>
          <w:lang w:val="it-IT"/>
        </w:rPr>
        <w:t xml:space="preserve">Alice Scartapacchio   </w:t>
      </w:r>
      <w:r>
        <w:rPr>
          <w:rFonts w:ascii="Helvetica Neue" w:hAnsi="Helvetica Neue"/>
          <w:sz w:val="18"/>
          <w:szCs w:val="18"/>
          <w:lang w:val="it-IT"/>
        </w:rPr>
        <w:t xml:space="preserve">Cura | </w:t>
      </w:r>
      <w:r>
        <w:rPr>
          <w:rFonts w:ascii="Helvetica Neue" w:hAnsi="Helvetica Neue"/>
          <w:b/>
          <w:bCs/>
          <w:sz w:val="18"/>
          <w:szCs w:val="18"/>
          <w:lang w:val="it-IT"/>
        </w:rPr>
        <w:t xml:space="preserve">Elena Sorbi </w:t>
      </w:r>
      <w:r>
        <w:rPr>
          <w:rFonts w:ascii="Helvetica Neue" w:hAnsi="Helvetica Neue"/>
          <w:sz w:val="18"/>
          <w:szCs w:val="18"/>
          <w:lang w:val="it-IT"/>
        </w:rPr>
        <w:t xml:space="preserve">  Organizzazione |</w:t>
      </w:r>
      <w:r>
        <w:rPr>
          <w:rFonts w:ascii="Helvetica Neue" w:hAnsi="Helvetica Neue"/>
          <w:b/>
          <w:bCs/>
          <w:sz w:val="18"/>
          <w:szCs w:val="18"/>
          <w:lang w:val="it-IT"/>
        </w:rPr>
        <w:t xml:space="preserve"> Ilaria Stocchi</w:t>
      </w:r>
    </w:p>
    <w:p w14:paraId="0DD4F201"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Comunicazione | </w:t>
      </w:r>
      <w:r>
        <w:rPr>
          <w:rFonts w:ascii="Helvetica Neue" w:hAnsi="Helvetica Neue"/>
          <w:b/>
          <w:bCs/>
          <w:sz w:val="18"/>
          <w:szCs w:val="18"/>
          <w:lang w:val="it-IT"/>
        </w:rPr>
        <w:t xml:space="preserve">Valeria Borelli   </w:t>
      </w:r>
      <w:r>
        <w:rPr>
          <w:rFonts w:ascii="Helvetica Neue" w:hAnsi="Helvetica Neue"/>
          <w:sz w:val="18"/>
          <w:szCs w:val="18"/>
          <w:lang w:val="it-IT"/>
        </w:rPr>
        <w:t>Ufficio stampa |</w:t>
      </w:r>
      <w:r>
        <w:rPr>
          <w:rFonts w:ascii="Helvetica Neue" w:hAnsi="Helvetica Neue"/>
          <w:b/>
          <w:bCs/>
          <w:sz w:val="18"/>
          <w:szCs w:val="18"/>
          <w:lang w:val="it-IT"/>
        </w:rPr>
        <w:t xml:space="preserve"> Michele Pascarella</w:t>
      </w:r>
    </w:p>
    <w:p w14:paraId="3D54C111"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Produzione |</w:t>
      </w:r>
      <w:r>
        <w:rPr>
          <w:rFonts w:ascii="Helvetica Neue" w:hAnsi="Helvetica Neue"/>
          <w:b/>
          <w:bCs/>
          <w:sz w:val="18"/>
          <w:szCs w:val="18"/>
          <w:lang w:val="it-IT"/>
        </w:rPr>
        <w:t xml:space="preserve"> Lenz Fondazione</w:t>
      </w:r>
    </w:p>
    <w:p w14:paraId="777F9110"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In collaborazione con il </w:t>
      </w:r>
      <w:r>
        <w:rPr>
          <w:rFonts w:ascii="Helvetica Neue" w:hAnsi="Helvetica Neue"/>
          <w:b/>
          <w:bCs/>
          <w:sz w:val="18"/>
          <w:szCs w:val="18"/>
          <w:lang w:val="it-IT"/>
        </w:rPr>
        <w:t>Dipartimento Assistenziale integrato di Salute Mentale Dipendenze Patologiche AUSL di Parma</w:t>
      </w:r>
    </w:p>
    <w:p w14:paraId="73ECF9E9" w14:textId="77777777" w:rsidR="00C20B38" w:rsidRDefault="00C20B3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rPr>
          <w:rFonts w:ascii="Helvetica Neue" w:eastAsia="Helvetica Neue" w:hAnsi="Helvetica Neue" w:cs="Helvetica Neue"/>
          <w:b/>
          <w:bCs/>
          <w:sz w:val="18"/>
          <w:szCs w:val="18"/>
        </w:rPr>
      </w:pPr>
    </w:p>
    <w:p w14:paraId="653C5D72"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outlineLvl w:val="0"/>
        <w:rPr>
          <w:rFonts w:ascii="Bank Gothic Medium" w:eastAsia="Bank Gothic Medium" w:hAnsi="Bank Gothic Medium" w:cs="Bank Gothic Medium"/>
          <w:color w:val="FF2600"/>
          <w:spacing w:val="159"/>
          <w:sz w:val="22"/>
          <w:szCs w:val="22"/>
        </w:rPr>
      </w:pPr>
      <w:r>
        <w:rPr>
          <w:rFonts w:ascii="Bank Gothic Medium" w:hAnsi="Bank Gothic Medium"/>
          <w:color w:val="FF2600"/>
          <w:spacing w:val="159"/>
          <w:sz w:val="22"/>
          <w:szCs w:val="22"/>
          <w:lang w:val="it-IT"/>
        </w:rPr>
        <w:t>IL FURIOSO DI LENZ</w:t>
      </w:r>
    </w:p>
    <w:p w14:paraId="57D9DDB7"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outlineLvl w:val="0"/>
        <w:rPr>
          <w:rFonts w:ascii="Bank Gothic Medium" w:eastAsia="Bank Gothic Medium" w:hAnsi="Bank Gothic Medium" w:cs="Bank Gothic Medium"/>
          <w:color w:val="FF2600"/>
          <w:sz w:val="18"/>
          <w:szCs w:val="18"/>
        </w:rPr>
      </w:pPr>
      <w:r>
        <w:rPr>
          <w:rFonts w:ascii="Bank Gothic Medium" w:hAnsi="Bank Gothic Medium"/>
          <w:color w:val="FF2600"/>
          <w:sz w:val="18"/>
          <w:szCs w:val="18"/>
          <w:lang w:val="it-IT"/>
        </w:rPr>
        <w:t>PROGETTO BIENNALE SULL’ORLANDO FURIOSO DI LUDOVICO ARIOSTO</w:t>
      </w:r>
    </w:p>
    <w:p w14:paraId="5C1BA69F"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outlineLvl w:val="0"/>
        <w:rPr>
          <w:rFonts w:ascii="Helvetica Neue" w:eastAsia="Helvetica Neue" w:hAnsi="Helvetica Neue" w:cs="Helvetica Neue"/>
          <w:color w:val="FF2600"/>
          <w:sz w:val="8"/>
          <w:szCs w:val="8"/>
        </w:rPr>
      </w:pPr>
    </w:p>
    <w:p w14:paraId="2BD4063E"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jc w:val="both"/>
        <w:rPr>
          <w:rFonts w:ascii="Helvetica Neue" w:eastAsia="Helvetica Neue" w:hAnsi="Helvetica Neue" w:cs="Helvetica Neue"/>
          <w:b/>
          <w:bCs/>
          <w:sz w:val="20"/>
          <w:szCs w:val="20"/>
        </w:rPr>
      </w:pPr>
      <w:r>
        <w:rPr>
          <w:rFonts w:ascii="Bank Gothic Medium" w:hAnsi="Bank Gothic Medium"/>
          <w:sz w:val="18"/>
          <w:szCs w:val="18"/>
          <w:lang w:val="it-IT"/>
        </w:rPr>
        <w:t>#1 LA FUGA  #2 L’ISOLA  #3 L’UOMO  #4 IL PALAZZO</w:t>
      </w:r>
    </w:p>
    <w:p w14:paraId="00004242"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jc w:val="both"/>
        <w:rPr>
          <w:rFonts w:ascii="Times New Roman" w:eastAsia="Times New Roman" w:hAnsi="Times New Roman" w:cs="Times New Roman"/>
          <w:sz w:val="18"/>
          <w:szCs w:val="18"/>
        </w:rPr>
      </w:pPr>
      <w:r>
        <w:rPr>
          <w:rFonts w:ascii="Bank Gothic Medium" w:hAnsi="Bank Gothic Medium"/>
          <w:sz w:val="18"/>
          <w:szCs w:val="18"/>
          <w:lang w:val="it-IT"/>
        </w:rPr>
        <w:t>#5 L’ILLUSIONE  #6 LA FOLLIA  #7 LA MORTE</w:t>
      </w:r>
      <w:r>
        <w:rPr>
          <w:rFonts w:ascii="Helvetica Neue" w:hAnsi="Helvetica Neue"/>
          <w:b/>
          <w:bCs/>
          <w:sz w:val="20"/>
          <w:szCs w:val="20"/>
          <w:lang w:val="it-IT"/>
        </w:rPr>
        <w:t xml:space="preserve">  </w:t>
      </w:r>
      <w:r>
        <w:rPr>
          <w:rFonts w:ascii="Bank Gothic Medium" w:hAnsi="Bank Gothic Medium"/>
          <w:sz w:val="18"/>
          <w:szCs w:val="18"/>
          <w:lang w:val="it-IT"/>
        </w:rPr>
        <w:t>#8 LA LUNA</w:t>
      </w:r>
    </w:p>
    <w:p w14:paraId="24FA874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outlineLvl w:val="0"/>
        <w:rPr>
          <w:rFonts w:ascii="Bank Gothic Medium" w:eastAsia="Bank Gothic Medium" w:hAnsi="Bank Gothic Medium" w:cs="Bank Gothic Medium"/>
          <w:color w:val="008080"/>
          <w:sz w:val="20"/>
          <w:szCs w:val="20"/>
        </w:rPr>
      </w:pPr>
    </w:p>
    <w:p w14:paraId="3A23F267" w14:textId="77777777" w:rsidR="00C20B38" w:rsidRDefault="00790758">
      <w:pPr>
        <w:pStyle w:val="Rientrocorpodeltesto"/>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0"/>
        <w:rPr>
          <w:rFonts w:ascii="Helvetica Neue" w:eastAsia="Helvetica Neue" w:hAnsi="Helvetica Neue" w:cs="Helvetica Neue"/>
          <w:sz w:val="20"/>
          <w:szCs w:val="20"/>
        </w:rPr>
      </w:pPr>
      <w:r>
        <w:rPr>
          <w:rFonts w:ascii="Helvetica Neue" w:hAnsi="Helvetica Neue"/>
          <w:sz w:val="20"/>
          <w:szCs w:val="20"/>
        </w:rPr>
        <w:t>Continua la ricerca biennale di Lenz Fondazione sugli archetipi della lingua italiana, dopo Manzoni una virata all’indietro verso Ludovico Ariosto e il suo Furioso, tra i maggiori poemi del Rinascimento. Il l</w:t>
      </w:r>
      <w:r>
        <w:rPr>
          <w:noProof/>
        </w:rPr>
        <w:drawing>
          <wp:anchor distT="152400" distB="152400" distL="152400" distR="152400" simplePos="0" relativeHeight="251665408" behindDoc="0" locked="0" layoutInCell="1" allowOverlap="1" wp14:anchorId="706FBB18" wp14:editId="096968FB">
            <wp:simplePos x="0" y="0"/>
            <wp:positionH relativeFrom="page">
              <wp:posOffset>4639733</wp:posOffset>
            </wp:positionH>
            <wp:positionV relativeFrom="page">
              <wp:posOffset>1852318</wp:posOffset>
            </wp:positionV>
            <wp:extent cx="1079500" cy="1079500"/>
            <wp:effectExtent l="0" t="0" r="0" b="0"/>
            <wp:wrapNone/>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L1040149 - 2015-05-26 at 16-29-58.jpg"/>
                    <pic:cNvPicPr>
                      <a:picLocks noChangeAspect="1"/>
                    </pic:cNvPicPr>
                  </pic:nvPicPr>
                  <pic:blipFill>
                    <a:blip r:embed="rId13">
                      <a:extLst/>
                    </a:blip>
                    <a:stretch>
                      <a:fillRect/>
                    </a:stretch>
                  </pic:blipFill>
                  <pic:spPr>
                    <a:xfrm>
                      <a:off x="0" y="0"/>
                      <a:ext cx="1079500" cy="1079500"/>
                    </a:xfrm>
                    <a:prstGeom prst="rect">
                      <a:avLst/>
                    </a:prstGeom>
                    <a:ln w="6350" cap="flat">
                      <a:solidFill>
                        <a:srgbClr val="FF2600"/>
                      </a:solidFill>
                      <a:prstDash val="solid"/>
                      <a:miter lim="400000"/>
                    </a:ln>
                    <a:effectLst/>
                  </pic:spPr>
                </pic:pic>
              </a:graphicData>
            </a:graphic>
          </wp:anchor>
        </w:drawing>
      </w:r>
      <w:r>
        <w:rPr>
          <w:noProof/>
        </w:rPr>
        <w:drawing>
          <wp:anchor distT="57150" distB="57150" distL="57150" distR="57150" simplePos="0" relativeHeight="251666432" behindDoc="0" locked="0" layoutInCell="1" allowOverlap="1" wp14:anchorId="2BED0FF8" wp14:editId="408A6C12">
            <wp:simplePos x="0" y="0"/>
            <wp:positionH relativeFrom="page">
              <wp:posOffset>3039533</wp:posOffset>
            </wp:positionH>
            <wp:positionV relativeFrom="page">
              <wp:posOffset>1851818</wp:posOffset>
            </wp:positionV>
            <wp:extent cx="844550" cy="1080000"/>
            <wp:effectExtent l="0" t="0" r="0" b="0"/>
            <wp:wrapThrough wrapText="bothSides" distL="57150" distR="57150">
              <wp:wrapPolygon edited="1">
                <wp:start x="-20" y="-63"/>
                <wp:lineTo x="-36" y="-58"/>
                <wp:lineTo x="-50" y="-51"/>
                <wp:lineTo x="-62" y="-42"/>
                <wp:lineTo x="-71" y="-31"/>
                <wp:lineTo x="-77" y="-20"/>
                <wp:lineTo x="-81" y="-7"/>
                <wp:lineTo x="-81" y="0"/>
                <wp:lineTo x="-81" y="21598"/>
                <wp:lineTo x="-80" y="21607"/>
                <wp:lineTo x="-78" y="21615"/>
                <wp:lineTo x="-75" y="21623"/>
                <wp:lineTo x="-70" y="21631"/>
                <wp:lineTo x="-64" y="21637"/>
                <wp:lineTo x="-58" y="21644"/>
                <wp:lineTo x="-49" y="21649"/>
                <wp:lineTo x="-40" y="21654"/>
                <wp:lineTo x="-26" y="21659"/>
                <wp:lineTo x="-10" y="21662"/>
                <wp:lineTo x="0" y="21662"/>
                <wp:lineTo x="21600" y="21662"/>
                <wp:lineTo x="21620" y="21662"/>
                <wp:lineTo x="21631" y="21659"/>
                <wp:lineTo x="21642" y="21656"/>
                <wp:lineTo x="21651" y="21651"/>
                <wp:lineTo x="21660" y="21645"/>
                <wp:lineTo x="21667" y="21638"/>
                <wp:lineTo x="21673" y="21631"/>
                <wp:lineTo x="21678" y="21623"/>
                <wp:lineTo x="21681" y="21614"/>
                <wp:lineTo x="21682" y="21606"/>
                <wp:lineTo x="21681" y="21598"/>
                <wp:lineTo x="21681" y="0"/>
                <wp:lineTo x="21682" y="-7"/>
                <wp:lineTo x="21681" y="-15"/>
                <wp:lineTo x="21675" y="-28"/>
                <wp:lineTo x="21666" y="-39"/>
                <wp:lineTo x="21655" y="-48"/>
                <wp:lineTo x="21641" y="-55"/>
                <wp:lineTo x="21626" y="-60"/>
                <wp:lineTo x="21610" y="-63"/>
                <wp:lineTo x="21600" y="-63"/>
                <wp:lineTo x="0" y="-63"/>
                <wp:lineTo x="-20" y="-63"/>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DownloadedFile-1.jpg"/>
                    <pic:cNvPicPr>
                      <a:picLocks/>
                    </pic:cNvPicPr>
                  </pic:nvPicPr>
                  <pic:blipFill>
                    <a:blip r:embed="rId14">
                      <a:extLst/>
                    </a:blip>
                    <a:stretch>
                      <a:fillRect/>
                    </a:stretch>
                  </pic:blipFill>
                  <pic:spPr>
                    <a:xfrm>
                      <a:off x="0" y="0"/>
                      <a:ext cx="844550" cy="1080000"/>
                    </a:xfrm>
                    <a:prstGeom prst="rect">
                      <a:avLst/>
                    </a:prstGeom>
                    <a:ln w="6350" cap="flat">
                      <a:solidFill>
                        <a:srgbClr val="FF2600"/>
                      </a:solidFill>
                      <a:prstDash val="solid"/>
                      <a:round/>
                    </a:ln>
                    <a:effectLst/>
                  </pic:spPr>
                </pic:pic>
              </a:graphicData>
            </a:graphic>
          </wp:anchor>
        </w:drawing>
      </w:r>
      <w:r>
        <w:rPr>
          <w:noProof/>
        </w:rPr>
        <w:drawing>
          <wp:anchor distT="57150" distB="57150" distL="57150" distR="57150" simplePos="0" relativeHeight="251667456" behindDoc="0" locked="0" layoutInCell="1" allowOverlap="1" wp14:anchorId="1960B340" wp14:editId="2DC96762">
            <wp:simplePos x="0" y="0"/>
            <wp:positionH relativeFrom="page">
              <wp:posOffset>3890433</wp:posOffset>
            </wp:positionH>
            <wp:positionV relativeFrom="page">
              <wp:posOffset>1851818</wp:posOffset>
            </wp:positionV>
            <wp:extent cx="742950" cy="1079500"/>
            <wp:effectExtent l="0" t="0" r="0" b="0"/>
            <wp:wrapThrough wrapText="bothSides" distL="57150" distR="57150">
              <wp:wrapPolygon edited="1">
                <wp:start x="-22" y="-63"/>
                <wp:lineTo x="-40" y="-58"/>
                <wp:lineTo x="-56" y="-51"/>
                <wp:lineTo x="-69" y="-42"/>
                <wp:lineTo x="-80" y="-31"/>
                <wp:lineTo x="-88" y="-20"/>
                <wp:lineTo x="-92" y="-7"/>
                <wp:lineTo x="-92" y="0"/>
                <wp:lineTo x="-92" y="21600"/>
                <wp:lineTo x="-92" y="21608"/>
                <wp:lineTo x="-92" y="21616"/>
                <wp:lineTo x="-85" y="21629"/>
                <wp:lineTo x="-75" y="21640"/>
                <wp:lineTo x="-61" y="21649"/>
                <wp:lineTo x="-45" y="21656"/>
                <wp:lineTo x="-29" y="21661"/>
                <wp:lineTo x="-11" y="21664"/>
                <wp:lineTo x="1" y="21664"/>
                <wp:lineTo x="21601" y="21664"/>
                <wp:lineTo x="21624" y="21664"/>
                <wp:lineTo x="21642" y="21659"/>
                <wp:lineTo x="21657" y="21652"/>
                <wp:lineTo x="21671" y="21643"/>
                <wp:lineTo x="21681" y="21632"/>
                <wp:lineTo x="21689" y="21621"/>
                <wp:lineTo x="21693" y="21608"/>
                <wp:lineTo x="21693" y="21600"/>
                <wp:lineTo x="21693" y="0"/>
                <wp:lineTo x="21694" y="-7"/>
                <wp:lineTo x="21693" y="-15"/>
                <wp:lineTo x="21686" y="-28"/>
                <wp:lineTo x="21676" y="-39"/>
                <wp:lineTo x="21663" y="-48"/>
                <wp:lineTo x="21647" y="-55"/>
                <wp:lineTo x="21630" y="-60"/>
                <wp:lineTo x="21612" y="-63"/>
                <wp:lineTo x="21601" y="-63"/>
                <wp:lineTo x="1" y="-63"/>
                <wp:lineTo x="-22" y="-63"/>
              </wp:wrapPolygon>
            </wp:wrapThrough>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images.jpg"/>
                    <pic:cNvPicPr>
                      <a:picLocks/>
                    </pic:cNvPicPr>
                  </pic:nvPicPr>
                  <pic:blipFill>
                    <a:blip r:embed="rId15">
                      <a:extLst/>
                    </a:blip>
                    <a:stretch>
                      <a:fillRect/>
                    </a:stretch>
                  </pic:blipFill>
                  <pic:spPr>
                    <a:xfrm>
                      <a:off x="0" y="0"/>
                      <a:ext cx="742950" cy="1079500"/>
                    </a:xfrm>
                    <a:prstGeom prst="rect">
                      <a:avLst/>
                    </a:prstGeom>
                    <a:ln w="6350" cap="flat">
                      <a:solidFill>
                        <a:srgbClr val="FF2600"/>
                      </a:solidFill>
                      <a:prstDash val="solid"/>
                      <a:round/>
                    </a:ln>
                    <a:effectLst/>
                  </pic:spPr>
                </pic:pic>
              </a:graphicData>
            </a:graphic>
          </wp:anchor>
        </w:drawing>
      </w:r>
      <w:r>
        <w:rPr>
          <w:noProof/>
        </w:rPr>
        <w:drawing>
          <wp:anchor distT="152400" distB="152400" distL="152400" distR="152400" simplePos="0" relativeHeight="251677696" behindDoc="0" locked="0" layoutInCell="1" allowOverlap="1" wp14:anchorId="228FD8DE" wp14:editId="037F9452">
            <wp:simplePos x="0" y="0"/>
            <wp:positionH relativeFrom="page">
              <wp:posOffset>1872323</wp:posOffset>
            </wp:positionH>
            <wp:positionV relativeFrom="page">
              <wp:posOffset>1859488</wp:posOffset>
            </wp:positionV>
            <wp:extent cx="1160775" cy="1072245"/>
            <wp:effectExtent l="0" t="0" r="0" b="0"/>
            <wp:wrapThrough wrapText="bothSides" distL="152400" distR="152400">
              <wp:wrapPolygon edited="1">
                <wp:start x="-14" y="-64"/>
                <wp:lineTo x="-26" y="-60"/>
                <wp:lineTo x="-36" y="-53"/>
                <wp:lineTo x="-44" y="-43"/>
                <wp:lineTo x="-51" y="-32"/>
                <wp:lineTo x="-56" y="-21"/>
                <wp:lineTo x="-59" y="-9"/>
                <wp:lineTo x="-59" y="-1"/>
                <wp:lineTo x="-59" y="21602"/>
                <wp:lineTo x="-59" y="21618"/>
                <wp:lineTo x="-54" y="21630"/>
                <wp:lineTo x="-48" y="21641"/>
                <wp:lineTo x="-39" y="21650"/>
                <wp:lineTo x="-29" y="21658"/>
                <wp:lineTo x="-18" y="21663"/>
                <wp:lineTo x="-7" y="21666"/>
                <wp:lineTo x="0" y="21666"/>
                <wp:lineTo x="21602" y="21666"/>
                <wp:lineTo x="21617" y="21666"/>
                <wp:lineTo x="21628" y="21661"/>
                <wp:lineTo x="21638" y="21654"/>
                <wp:lineTo x="21647" y="21645"/>
                <wp:lineTo x="21654" y="21634"/>
                <wp:lineTo x="21659" y="21622"/>
                <wp:lineTo x="21661" y="21610"/>
                <wp:lineTo x="21661" y="21602"/>
                <wp:lineTo x="21661" y="-1"/>
                <wp:lineTo x="21661" y="-17"/>
                <wp:lineTo x="21657" y="-29"/>
                <wp:lineTo x="21650" y="-40"/>
                <wp:lineTo x="21642" y="-49"/>
                <wp:lineTo x="21632" y="-56"/>
                <wp:lineTo x="21621" y="-62"/>
                <wp:lineTo x="21609" y="-64"/>
                <wp:lineTo x="21602" y="-64"/>
                <wp:lineTo x="0" y="-64"/>
                <wp:lineTo x="-14" y="-64"/>
              </wp:wrapPolygon>
            </wp:wrapThrough>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L1050348 (1).jpg"/>
                    <pic:cNvPicPr>
                      <a:picLocks noChangeAspect="1"/>
                    </pic:cNvPicPr>
                  </pic:nvPicPr>
                  <pic:blipFill>
                    <a:blip r:embed="rId16">
                      <a:extLst/>
                    </a:blip>
                    <a:srcRect l="23192" r="4561"/>
                    <a:stretch>
                      <a:fillRect/>
                    </a:stretch>
                  </pic:blipFill>
                  <pic:spPr>
                    <a:xfrm>
                      <a:off x="0" y="0"/>
                      <a:ext cx="1160775" cy="1072245"/>
                    </a:xfrm>
                    <a:prstGeom prst="rect">
                      <a:avLst/>
                    </a:prstGeom>
                    <a:ln w="6350" cap="flat">
                      <a:solidFill>
                        <a:srgbClr val="FF2600"/>
                      </a:solidFill>
                      <a:prstDash val="solid"/>
                      <a:round/>
                    </a:ln>
                    <a:effectLst/>
                  </pic:spPr>
                </pic:pic>
              </a:graphicData>
            </a:graphic>
          </wp:anchor>
        </w:drawing>
      </w:r>
      <w:r>
        <w:rPr>
          <w:rFonts w:ascii="Helvetica Neue" w:hAnsi="Helvetica Neue"/>
          <w:sz w:val="20"/>
          <w:szCs w:val="20"/>
        </w:rPr>
        <w:t xml:space="preserve">ibro dell’eroismo e della pazzia, sparsi a rizoma per tutta l’opera, la follia di Orlando eccessiva e paradossale, esagerata, che esplode nell’invicibile cavaliere puro e perfetto, sano di mente e di principi. </w:t>
      </w:r>
    </w:p>
    <w:p w14:paraId="1017319D" w14:textId="77777777" w:rsidR="00C20B38" w:rsidRDefault="00C20B38">
      <w:pPr>
        <w:pStyle w:val="Rientrocorpodeltesto"/>
        <w:tabs>
          <w:tab w:val="left" w:pos="709"/>
          <w:tab w:val="left" w:pos="1418"/>
          <w:tab w:val="left" w:pos="2127"/>
          <w:tab w:val="left" w:pos="2836"/>
          <w:tab w:val="left" w:pos="3545"/>
          <w:tab w:val="left" w:pos="4254"/>
          <w:tab w:val="left" w:pos="4963"/>
          <w:tab w:val="left" w:pos="5672"/>
          <w:tab w:val="left" w:pos="6381"/>
          <w:tab w:val="left" w:pos="7090"/>
          <w:tab w:val="left" w:pos="7799"/>
        </w:tabs>
        <w:ind w:firstLine="0"/>
        <w:rPr>
          <w:rFonts w:ascii="Helvetica Neue" w:eastAsia="Helvetica Neue" w:hAnsi="Helvetica Neue" w:cs="Helvetica Neue"/>
          <w:sz w:val="20"/>
          <w:szCs w:val="20"/>
        </w:rPr>
      </w:pPr>
    </w:p>
    <w:p w14:paraId="64D6FF7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b/>
          <w:bCs/>
          <w:sz w:val="20"/>
          <w:szCs w:val="20"/>
          <w:lang w:val="it-IT"/>
        </w:rPr>
        <w:t>Il Furioso</w:t>
      </w:r>
      <w:r>
        <w:rPr>
          <w:rFonts w:ascii="Helvetica Neue" w:hAnsi="Helvetica Neue"/>
          <w:sz w:val="20"/>
          <w:szCs w:val="20"/>
          <w:lang w:val="it-IT"/>
        </w:rPr>
        <w:t xml:space="preserve"> è strutturato in </w:t>
      </w:r>
      <w:r>
        <w:rPr>
          <w:rFonts w:ascii="Helvetica Neue" w:hAnsi="Helvetica Neue"/>
          <w:b/>
          <w:bCs/>
          <w:sz w:val="20"/>
          <w:szCs w:val="20"/>
          <w:lang w:val="it-IT"/>
        </w:rPr>
        <w:t xml:space="preserve">otto episodi performativi e visuali </w:t>
      </w:r>
      <w:r>
        <w:rPr>
          <w:rFonts w:ascii="Helvetica Neue" w:hAnsi="Helvetica Neue"/>
          <w:sz w:val="20"/>
          <w:szCs w:val="20"/>
          <w:lang w:val="it-IT"/>
        </w:rPr>
        <w:t xml:space="preserve">installati e diretti da </w:t>
      </w:r>
      <w:r>
        <w:rPr>
          <w:rFonts w:ascii="Helvetica Neue" w:hAnsi="Helvetica Neue"/>
          <w:b/>
          <w:bCs/>
          <w:sz w:val="20"/>
          <w:szCs w:val="20"/>
          <w:lang w:val="it-IT"/>
        </w:rPr>
        <w:t>Maria Federica Maestri</w:t>
      </w:r>
      <w:r>
        <w:rPr>
          <w:rFonts w:ascii="Helvetica Neue" w:hAnsi="Helvetica Neue"/>
          <w:sz w:val="20"/>
          <w:szCs w:val="20"/>
          <w:lang w:val="it-IT"/>
        </w:rPr>
        <w:t xml:space="preserve"> e </w:t>
      </w:r>
      <w:r>
        <w:rPr>
          <w:rFonts w:ascii="Helvetica Neue" w:hAnsi="Helvetica Neue"/>
          <w:b/>
          <w:bCs/>
          <w:sz w:val="20"/>
          <w:szCs w:val="20"/>
          <w:lang w:val="it-IT"/>
        </w:rPr>
        <w:t xml:space="preserve">Francesco Pititto - </w:t>
      </w:r>
      <w:r>
        <w:rPr>
          <w:rFonts w:ascii="Helvetica Neue" w:hAnsi="Helvetica Neue"/>
          <w:sz w:val="20"/>
          <w:szCs w:val="20"/>
          <w:lang w:val="it-IT"/>
        </w:rPr>
        <w:t xml:space="preserve">quattro nel 2015 - La Fuga, L’Isola, L’Uomo, Il Palazzo - e quattro nel </w:t>
      </w:r>
      <w:r>
        <w:rPr>
          <w:rFonts w:ascii="Helvetica Neue" w:hAnsi="Helvetica Neue"/>
          <w:b/>
          <w:bCs/>
          <w:sz w:val="20"/>
          <w:szCs w:val="20"/>
          <w:lang w:val="it-IT"/>
        </w:rPr>
        <w:t xml:space="preserve">2016 </w:t>
      </w:r>
      <w:r>
        <w:rPr>
          <w:rFonts w:ascii="Helvetica Neue" w:hAnsi="Helvetica Neue"/>
          <w:sz w:val="20"/>
          <w:szCs w:val="20"/>
          <w:lang w:val="it-IT"/>
        </w:rPr>
        <w:t xml:space="preserve">- </w:t>
      </w:r>
      <w:r>
        <w:rPr>
          <w:rFonts w:ascii="Helvetica Neue" w:hAnsi="Helvetica Neue"/>
          <w:b/>
          <w:bCs/>
          <w:sz w:val="20"/>
          <w:szCs w:val="20"/>
          <w:lang w:val="it-IT"/>
        </w:rPr>
        <w:t>L’Illusione, La Follia, La Morte, La Luna.</w:t>
      </w:r>
    </w:p>
    <w:p w14:paraId="27146C1A"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p>
    <w:p w14:paraId="5583E76D" w14:textId="77777777" w:rsidR="00C20B38" w:rsidRDefault="007907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Helvetica Neue" w:eastAsia="Helvetica Neue" w:hAnsi="Helvetica Neue" w:cs="Helvetica Neue"/>
          <w:sz w:val="20"/>
          <w:szCs w:val="20"/>
          <w:u w:color="800000"/>
        </w:rPr>
      </w:pPr>
      <w:r>
        <w:rPr>
          <w:rFonts w:ascii="Helvetica Neue" w:hAnsi="Helvetica Neue"/>
          <w:b/>
          <w:bCs/>
          <w:i/>
          <w:iCs/>
          <w:sz w:val="20"/>
          <w:szCs w:val="20"/>
          <w:u w:color="800000"/>
          <w:lang w:val="it-IT"/>
        </w:rPr>
        <w:t>Il Furioso</w:t>
      </w:r>
      <w:r>
        <w:rPr>
          <w:rFonts w:ascii="Helvetica Neue" w:hAnsi="Helvetica Neue"/>
          <w:sz w:val="20"/>
          <w:szCs w:val="20"/>
          <w:u w:color="800000"/>
          <w:lang w:val="it-IT"/>
        </w:rPr>
        <w:t xml:space="preserve"> prevede una forma scenica installativa a episodi, creata in relazione a spazi artistici e monumentali non teatrali. La fantasmagoria dell’opera, custodita negli oltre trentottomila versi del poema, sembra ramificarsi secondo una caratteristica rizomatica procedendo per multipli, senza punti di entrata e di uscita ben definiti e senza gerarchie narrative interne; così la sua forma scenica si vuole estendere orizzontalmente, senza radicare verticalmente in un unico luogo spettacolare. </w:t>
      </w:r>
    </w:p>
    <w:p w14:paraId="40523377" w14:textId="77777777" w:rsidR="00C20B38" w:rsidRDefault="00C20B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Helvetica Neue" w:eastAsia="Helvetica Neue" w:hAnsi="Helvetica Neue" w:cs="Helvetica Neue"/>
          <w:sz w:val="20"/>
          <w:szCs w:val="20"/>
          <w:u w:color="800000"/>
        </w:rPr>
      </w:pPr>
    </w:p>
    <w:p w14:paraId="2C8D212A" w14:textId="77777777" w:rsidR="00C20B38" w:rsidRDefault="007907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Helvetica Neue" w:eastAsia="Helvetica Neue" w:hAnsi="Helvetica Neue" w:cs="Helvetica Neue"/>
          <w:sz w:val="20"/>
          <w:szCs w:val="20"/>
          <w:u w:color="800000"/>
        </w:rPr>
      </w:pPr>
      <w:r>
        <w:rPr>
          <w:rFonts w:ascii="Helvetica Neue" w:hAnsi="Helvetica Neue"/>
          <w:sz w:val="20"/>
          <w:szCs w:val="20"/>
          <w:u w:color="800000"/>
          <w:lang w:val="it-IT"/>
        </w:rPr>
        <w:t>L’imponenza strutturale del progetto è determinata dalla necessità di costruire nessi profondi tra la natura plurima dell’Orlando Furioso e la pluralità sensibile, altrettanto labirintica degli interpreti del lavoro.</w:t>
      </w:r>
    </w:p>
    <w:p w14:paraId="3D3E264B" w14:textId="77777777" w:rsidR="00C20B38" w:rsidRDefault="00C20B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Helvetica Neue" w:eastAsia="Helvetica Neue" w:hAnsi="Helvetica Neue" w:cs="Helvetica Neue"/>
          <w:sz w:val="20"/>
          <w:szCs w:val="20"/>
          <w:u w:color="800000"/>
        </w:rPr>
      </w:pPr>
    </w:p>
    <w:p w14:paraId="144FE384" w14:textId="77777777" w:rsidR="00C20B38" w:rsidRDefault="00C20B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Helvetica Neue" w:eastAsia="Helvetica Neue" w:hAnsi="Helvetica Neue" w:cs="Helvetica Neue"/>
          <w:sz w:val="20"/>
          <w:szCs w:val="20"/>
          <w:u w:color="800000"/>
        </w:rPr>
      </w:pPr>
    </w:p>
    <w:p w14:paraId="57D7F161" w14:textId="77777777" w:rsidR="00C20B38" w:rsidRDefault="007907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Pr>
          <w:rFonts w:ascii="Arial Unicode MS" w:eastAsia="Arial Unicode MS" w:hAnsi="Arial Unicode MS" w:cs="Arial Unicode MS"/>
          <w:sz w:val="20"/>
          <w:szCs w:val="20"/>
          <w:u w:color="800000"/>
        </w:rPr>
        <w:br w:type="page"/>
      </w:r>
    </w:p>
    <w:p w14:paraId="1253F972"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sz w:val="20"/>
          <w:szCs w:val="20"/>
          <w:lang w:val="it-IT"/>
        </w:rPr>
        <w:lastRenderedPageBreak/>
        <w:t xml:space="preserve">Interpreti dell’opera, insieme al nucleo di attori storici di Lenz, sono gli </w:t>
      </w:r>
      <w:r>
        <w:rPr>
          <w:rFonts w:ascii="Helvetica Neue" w:hAnsi="Helvetica Neue"/>
          <w:b/>
          <w:bCs/>
          <w:sz w:val="20"/>
          <w:szCs w:val="20"/>
          <w:lang w:val="it-IT"/>
        </w:rPr>
        <w:t>attori “sensibili”</w:t>
      </w:r>
      <w:r>
        <w:rPr>
          <w:rFonts w:ascii="Helvetica Neue" w:hAnsi="Helvetica Neue"/>
          <w:sz w:val="20"/>
          <w:szCs w:val="20"/>
          <w:lang w:val="it-IT"/>
        </w:rPr>
        <w:t>,</w:t>
      </w:r>
      <w:r>
        <w:rPr>
          <w:rFonts w:ascii="Helvetica Neue" w:hAnsi="Helvetica Neue"/>
          <w:b/>
          <w:bCs/>
          <w:sz w:val="20"/>
          <w:szCs w:val="20"/>
          <w:lang w:val="it-IT"/>
        </w:rPr>
        <w:t xml:space="preserve"> ex lungodegenti psichici e persone con disabilità intellettiva</w:t>
      </w:r>
      <w:r>
        <w:rPr>
          <w:rFonts w:ascii="Helvetica Neue" w:hAnsi="Helvetica Neue"/>
          <w:sz w:val="20"/>
          <w:szCs w:val="20"/>
          <w:lang w:val="it-IT"/>
        </w:rPr>
        <w:t xml:space="preserve">, che hanno maturato un percorso di ricerca unico in Europa per intensità e risultati espressivi, alla ricerca di una visione irrazionale e ‘furiosa’ del teatro contemporaneo. </w:t>
      </w:r>
    </w:p>
    <w:p w14:paraId="3A9550C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92" w:lineRule="auto"/>
        <w:jc w:val="both"/>
        <w:rPr>
          <w:rFonts w:ascii="Helvetica Neue" w:eastAsia="Helvetica Neue" w:hAnsi="Helvetica Neue" w:cs="Helvetica Neue"/>
          <w:sz w:val="16"/>
          <w:szCs w:val="16"/>
        </w:rPr>
      </w:pPr>
    </w:p>
    <w:p w14:paraId="0D4884EA"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sz w:val="20"/>
          <w:szCs w:val="20"/>
          <w:lang w:val="it-IT"/>
        </w:rPr>
        <w:t xml:space="preserve">La pazzia è dunque la struttura poetico-linguistica- estetica dell’opera stessa, smarrita come la ragione dentro “il recipiente che conteneva il suo senno, ritrovata da Astolfo sulla Luna e ricacciata in corpo al legittimo proprietario” come scrive Italo Calvino nella presentazione del suo Furioso. La perdita di sé, delle cose, della realtà, delle storie parallele, dell’intreccio, della magia, del desiderio, dell’esplosione spaziale dei contesti narrativi, la bestialità più cieca e improvvisa che disegna quadri poetici assolutamente nuovi per gli stereotipi cavallereschi: questo è il sistema nervoso dell’Orlando furioso. </w:t>
      </w:r>
    </w:p>
    <w:p w14:paraId="321FB55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92" w:lineRule="auto"/>
        <w:jc w:val="both"/>
        <w:rPr>
          <w:rFonts w:ascii="Helvetica Neue" w:eastAsia="Helvetica Neue" w:hAnsi="Helvetica Neue" w:cs="Helvetica Neue"/>
          <w:sz w:val="16"/>
          <w:szCs w:val="16"/>
        </w:rPr>
      </w:pPr>
    </w:p>
    <w:p w14:paraId="057C8428"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sz w:val="20"/>
          <w:szCs w:val="20"/>
          <w:lang w:val="it-IT"/>
        </w:rPr>
        <w:t>Una monumentale imagoturgia di ottave che delinea un passaggio epocale verso un mondo diverso, più sovrapposto, più complicato. Un secolo più tardi Cervantes, con il suo furioso Don Chisciotte, darà il colpo finale alla letteratura cavalleresca, ma, sempre citando Calvino, “tra i pochi libri che si salvano, quando il curato e il barbiere danno alle fiamme la biblioteca che ha condotto alla follia l’hidalgo della Mancia, c’è il Furioso …”</w:t>
      </w:r>
    </w:p>
    <w:p w14:paraId="14E692D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92" w:lineRule="auto"/>
        <w:jc w:val="both"/>
        <w:rPr>
          <w:rFonts w:ascii="Helvetica Neue" w:eastAsia="Helvetica Neue" w:hAnsi="Helvetica Neue" w:cs="Helvetica Neue"/>
          <w:sz w:val="16"/>
          <w:szCs w:val="16"/>
        </w:rPr>
      </w:pPr>
    </w:p>
    <w:p w14:paraId="6C9B8D81" w14:textId="77777777" w:rsidR="00C20B38" w:rsidRDefault="00790758">
      <w:pPr>
        <w:pStyle w:val="Titol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 w:after="2"/>
        <w:jc w:val="both"/>
        <w:rPr>
          <w:rFonts w:ascii="Helvetica Neue" w:eastAsia="Helvetica Neue" w:hAnsi="Helvetica Neue" w:cs="Helvetica Neue"/>
          <w:kern w:val="36"/>
          <w:u w:color="000080"/>
        </w:rPr>
      </w:pPr>
      <w:r>
        <w:rPr>
          <w:rFonts w:ascii="Helvetica Neue" w:hAnsi="Helvetica Neue"/>
          <w:kern w:val="36"/>
          <w:u w:color="000080"/>
        </w:rPr>
        <w:t xml:space="preserve">La simultaneità delle azioni, delle tante storie che avvengono in contemporanea nel Furioso – mediante l’entrelacement narrativo – è di per sé molto “cinematografica”. Il muoversi attorno al lettore/spettatore della moltitudine di personaggi in continuo movimento di fuga, inseguimento, lotta, perdita della ragione, magia è dal punto di vista della visione/fruizione molto simile ad una allucinazione. La scansione paratattica delle scene costruisce un quadro in progressiva formazione; pare non esserci termine, non c’è fine della Storia fatta di tante storie. Una giostra di cavalieri, amazzoni e cavalli che gira all’impazzata. Il meccanismo che fa funzionare l’inarrestabile incastro è come una formula magica: ABABABCC. L’ottava d’oro per l’Ariosto è come la macchina da presa per </w:t>
      </w:r>
      <w:r>
        <w:rPr>
          <w:rFonts w:ascii="Helvetica Neue" w:hAnsi="Helvetica Neue"/>
          <w:kern w:val="36"/>
          <w:u w:color="000080"/>
          <w:lang w:val="en-US"/>
        </w:rPr>
        <w:t xml:space="preserve">Sergei </w:t>
      </w:r>
      <w:proofErr w:type="spellStart"/>
      <w:r>
        <w:rPr>
          <w:rFonts w:ascii="Helvetica Neue" w:hAnsi="Helvetica Neue"/>
          <w:kern w:val="36"/>
          <w:u w:color="000080"/>
          <w:lang w:val="en-US"/>
        </w:rPr>
        <w:t>Parajanov</w:t>
      </w:r>
      <w:proofErr w:type="spellEnd"/>
      <w:r>
        <w:rPr>
          <w:rFonts w:ascii="Helvetica Neue" w:hAnsi="Helvetica Neue"/>
          <w:kern w:val="36"/>
          <w:u w:color="000080"/>
          <w:lang w:val="en-US"/>
        </w:rPr>
        <w:t xml:space="preserve"> </w:t>
      </w:r>
      <w:proofErr w:type="spellStart"/>
      <w:r>
        <w:rPr>
          <w:rFonts w:ascii="Helvetica Neue" w:hAnsi="Helvetica Neue"/>
          <w:kern w:val="36"/>
          <w:u w:color="000080"/>
          <w:lang w:val="en-US"/>
        </w:rPr>
        <w:t>oppure</w:t>
      </w:r>
      <w:proofErr w:type="spellEnd"/>
      <w:r>
        <w:rPr>
          <w:rFonts w:ascii="Helvetica Neue" w:hAnsi="Helvetica Neue"/>
          <w:kern w:val="36"/>
          <w:u w:color="000080"/>
          <w:lang w:val="en-US"/>
        </w:rPr>
        <w:t xml:space="preserve"> per </w:t>
      </w:r>
      <w:r>
        <w:rPr>
          <w:rFonts w:ascii="Helvetica Neue" w:hAnsi="Helvetica Neue"/>
          <w:kern w:val="36"/>
          <w:u w:color="000080"/>
        </w:rPr>
        <w:t xml:space="preserve">Andrei Tarkovskij, un cinema umido e psichedelico fatto di quadri viventi, di dimensioni parallele, di esplorazioni della psiche, di soggettive deliranti. </w:t>
      </w:r>
    </w:p>
    <w:p w14:paraId="26907A70"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92" w:lineRule="auto"/>
        <w:jc w:val="both"/>
        <w:rPr>
          <w:rFonts w:ascii="Helvetica Neue" w:eastAsia="Helvetica Neue" w:hAnsi="Helvetica Neue" w:cs="Helvetica Neue"/>
          <w:sz w:val="16"/>
          <w:szCs w:val="16"/>
        </w:rPr>
      </w:pPr>
    </w:p>
    <w:p w14:paraId="0FB5D5CF"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after="80"/>
        <w:outlineLvl w:val="0"/>
        <w:rPr>
          <w:rFonts w:ascii="Helvetica Neue" w:eastAsia="Helvetica Neue" w:hAnsi="Helvetica Neue" w:cs="Helvetica Neue"/>
          <w:b/>
          <w:bCs/>
          <w:sz w:val="20"/>
          <w:szCs w:val="20"/>
        </w:rPr>
      </w:pPr>
      <w:r>
        <w:rPr>
          <w:rFonts w:ascii="Helvetica Neue" w:eastAsia="Helvetica Neue" w:hAnsi="Helvetica Neue" w:cs="Helvetica Neue"/>
          <w:sz w:val="20"/>
          <w:szCs w:val="20"/>
        </w:rPr>
        <w:tab/>
      </w:r>
      <w:r>
        <w:rPr>
          <w:rFonts w:ascii="Helvetica Neue" w:hAnsi="Helvetica Neue"/>
          <w:b/>
          <w:bCs/>
          <w:sz w:val="20"/>
          <w:szCs w:val="20"/>
          <w:lang w:val="it-IT"/>
        </w:rPr>
        <w:t xml:space="preserve">IL FURIOSO </w:t>
      </w:r>
      <w:r>
        <w:rPr>
          <w:rFonts w:ascii="Helvetica Neue" w:hAnsi="Helvetica Neue"/>
          <w:b/>
          <w:bCs/>
          <w:color w:val="FF2C21"/>
          <w:sz w:val="20"/>
          <w:szCs w:val="20"/>
          <w:lang w:val="it-IT"/>
        </w:rPr>
        <w:t>#5 L’ILLUSIONE</w:t>
      </w:r>
    </w:p>
    <w:p w14:paraId="4DD825BD" w14:textId="77777777" w:rsidR="00C20B38" w:rsidRDefault="007907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jc w:val="both"/>
        <w:rPr>
          <w:rFonts w:ascii="Arial" w:eastAsia="Arial" w:hAnsi="Arial" w:cs="Arial"/>
          <w:sz w:val="20"/>
          <w:szCs w:val="20"/>
        </w:rPr>
      </w:pPr>
      <w:r>
        <w:rPr>
          <w:rFonts w:ascii="Arial" w:hAnsi="Arial"/>
          <w:sz w:val="18"/>
          <w:szCs w:val="18"/>
          <w:lang w:val="it-IT"/>
        </w:rPr>
        <w:t>Mentre Orlando vaga per il bosco, legge su un albero delle scritte incise nella corteccia, in cui insieme al nome di Angelica c'è un altro nome: Medoro, il giovane saraceno di cui Angelica si è invaghita, ricambiata. Orlando, convinto che Angelica sia innamorata di lui, pensa che Medoro sia un nome usato da lei per alluderlo.</w:t>
      </w:r>
    </w:p>
    <w:p w14:paraId="782C9EB2"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after="80"/>
        <w:outlineLvl w:val="0"/>
        <w:rPr>
          <w:rFonts w:ascii="Times New Roman" w:eastAsia="Times New Roman" w:hAnsi="Times New Roman" w:cs="Times New Roman"/>
          <w:color w:val="804000"/>
          <w:sz w:val="18"/>
          <w:szCs w:val="18"/>
        </w:rPr>
      </w:pPr>
      <w:r>
        <w:rPr>
          <w:rFonts w:ascii="Helvetica Neue" w:eastAsia="Helvetica Neue" w:hAnsi="Helvetica Neue" w:cs="Helvetica Neue"/>
          <w:sz w:val="20"/>
          <w:szCs w:val="20"/>
        </w:rPr>
        <w:tab/>
      </w:r>
      <w:r>
        <w:rPr>
          <w:rFonts w:ascii="Helvetica Neue" w:hAnsi="Helvetica Neue"/>
          <w:b/>
          <w:bCs/>
          <w:sz w:val="20"/>
          <w:szCs w:val="20"/>
          <w:lang w:val="it-IT"/>
        </w:rPr>
        <w:t xml:space="preserve">IL FURIOSO </w:t>
      </w:r>
      <w:r>
        <w:rPr>
          <w:rFonts w:ascii="Helvetica Neue" w:hAnsi="Helvetica Neue"/>
          <w:b/>
          <w:bCs/>
          <w:color w:val="FF2C21"/>
          <w:sz w:val="20"/>
          <w:szCs w:val="20"/>
          <w:lang w:val="it-IT"/>
        </w:rPr>
        <w:t>#6 LA FOLLIA</w:t>
      </w:r>
    </w:p>
    <w:p w14:paraId="62D1071A" w14:textId="77777777" w:rsidR="00C20B38" w:rsidRDefault="007907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jc w:val="both"/>
        <w:rPr>
          <w:rFonts w:ascii="Arial" w:eastAsia="Arial" w:hAnsi="Arial" w:cs="Arial"/>
          <w:sz w:val="18"/>
          <w:szCs w:val="18"/>
        </w:rPr>
      </w:pPr>
      <w:r>
        <w:rPr>
          <w:rFonts w:ascii="Arial" w:hAnsi="Arial"/>
          <w:sz w:val="18"/>
          <w:szCs w:val="18"/>
          <w:lang w:val="it-IT"/>
        </w:rPr>
        <w:t>Orlando va in una grotta e trova una poesia scritta dallo stesso Medoro in arabo, lingua che Orlando conosceva benissimo, in cui narrava l'amore per Angelica. Orlando comincia ad avere pensieri sempre più strani, e quando va a chiedere ospitalità per la notte presso alcuni contadini, essi gli raccontano che sul letto in cui Orlando sta dormendo, Angelica e Medoro hanno passato la loro prima notte di nozze. Quando Orlando vede il bracciale che Angelica aveva regalato ai contadini, impazzisce e si mette a distruggere tutto ciò che trova sul suo cammino. Infine si spoglia dell'armatura e dei vestiti e, esausto, si sdraia per terra nel bosco senza dormire e mangiare per tre giorni.</w:t>
      </w:r>
    </w:p>
    <w:p w14:paraId="080A54C7"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after="80"/>
        <w:outlineLvl w:val="0"/>
        <w:rPr>
          <w:rFonts w:ascii="Times New Roman" w:eastAsia="Times New Roman" w:hAnsi="Times New Roman" w:cs="Times New Roman"/>
          <w:color w:val="804000"/>
          <w:sz w:val="18"/>
          <w:szCs w:val="18"/>
        </w:rPr>
      </w:pPr>
      <w:r>
        <w:rPr>
          <w:rFonts w:ascii="Times New Roman" w:eastAsia="Times New Roman" w:hAnsi="Times New Roman" w:cs="Times New Roman"/>
          <w:sz w:val="18"/>
          <w:szCs w:val="18"/>
        </w:rPr>
        <w:tab/>
      </w:r>
      <w:r>
        <w:rPr>
          <w:rFonts w:ascii="Helvetica Neue" w:hAnsi="Helvetica Neue"/>
          <w:b/>
          <w:bCs/>
          <w:sz w:val="20"/>
          <w:szCs w:val="20"/>
          <w:lang w:val="it-IT"/>
        </w:rPr>
        <w:t xml:space="preserve">IL FURIOSO </w:t>
      </w:r>
      <w:r>
        <w:rPr>
          <w:rFonts w:ascii="Helvetica Neue" w:hAnsi="Helvetica Neue"/>
          <w:b/>
          <w:bCs/>
          <w:color w:val="FF2C21"/>
          <w:sz w:val="20"/>
          <w:szCs w:val="20"/>
          <w:lang w:val="it-IT"/>
        </w:rPr>
        <w:t>#7 LA MORTE</w:t>
      </w:r>
    </w:p>
    <w:p w14:paraId="0F631217" w14:textId="77777777" w:rsidR="00C20B38" w:rsidRDefault="007907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80"/>
        <w:jc w:val="both"/>
        <w:rPr>
          <w:rFonts w:ascii="Arial" w:eastAsia="Arial" w:hAnsi="Arial" w:cs="Arial"/>
          <w:sz w:val="20"/>
          <w:szCs w:val="20"/>
        </w:rPr>
      </w:pPr>
      <w:r>
        <w:rPr>
          <w:rFonts w:ascii="Arial" w:hAnsi="Arial"/>
          <w:sz w:val="18"/>
          <w:szCs w:val="18"/>
          <w:lang w:val="it-IT"/>
        </w:rPr>
        <w:t>Zerbino ed Isabella si sono da poco ritrovati, ma Zerbino muore in uno scontro con Mandricardo. Isabella vuole farsi monaca dopo la morte del suo amato, e va da un eremita. Rodomonte, colpito dalla bellezza di Isabella, uccide l'eremita e trascina via la donna. Isabella, che preferisce morire piuttosto che piegarsi alla violenza di Rodomonte, gli chiede di colpirla con la spada sul collo per vedere se una finta bevanda dell'invulnerabilità che ella aveva bevuto funziona. Rodomonte le dà il colpo di spada, Isabella muore: Rodomonte la seppellisce e si pone a guardia della tomba.</w:t>
      </w:r>
    </w:p>
    <w:p w14:paraId="66B9ADE2" w14:textId="77777777" w:rsidR="00C20B38" w:rsidRDefault="0079075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after="80"/>
        <w:outlineLvl w:val="0"/>
        <w:rPr>
          <w:rFonts w:ascii="Helvetica Neue" w:eastAsia="Helvetica Neue" w:hAnsi="Helvetica Neue" w:cs="Helvetica Neue"/>
          <w:b/>
          <w:bCs/>
          <w:color w:val="804000"/>
          <w:sz w:val="20"/>
          <w:szCs w:val="20"/>
        </w:rPr>
      </w:pPr>
      <w:r>
        <w:rPr>
          <w:rFonts w:ascii="Times New Roman" w:eastAsia="Times New Roman" w:hAnsi="Times New Roman" w:cs="Times New Roman"/>
          <w:sz w:val="18"/>
          <w:szCs w:val="18"/>
        </w:rPr>
        <w:tab/>
      </w:r>
      <w:r>
        <w:rPr>
          <w:rFonts w:ascii="Helvetica Neue" w:hAnsi="Helvetica Neue"/>
          <w:b/>
          <w:bCs/>
          <w:sz w:val="20"/>
          <w:szCs w:val="20"/>
          <w:lang w:val="it-IT"/>
        </w:rPr>
        <w:t xml:space="preserve">IL FURIOSO </w:t>
      </w:r>
      <w:r>
        <w:rPr>
          <w:rFonts w:ascii="Helvetica Neue" w:hAnsi="Helvetica Neue"/>
          <w:b/>
          <w:bCs/>
          <w:color w:val="FF2C21"/>
          <w:sz w:val="20"/>
          <w:szCs w:val="20"/>
          <w:lang w:val="it-IT"/>
        </w:rPr>
        <w:t>#8 LA LUNA</w:t>
      </w:r>
    </w:p>
    <w:p w14:paraId="7C509369" w14:textId="77777777" w:rsidR="00C20B38" w:rsidRDefault="007907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40"/>
        <w:jc w:val="both"/>
      </w:pPr>
      <w:r>
        <w:rPr>
          <w:rFonts w:ascii="Arial" w:hAnsi="Arial"/>
          <w:sz w:val="18"/>
          <w:szCs w:val="18"/>
          <w:lang w:val="it-IT"/>
        </w:rPr>
        <w:t>Astolfo, in groppa all'Ippogrifo, vola a Nubia, una città tutta d'oro, dove vive il re Senàpo, vittima di una maledizione (è cieco e tormentato da uccellacci con il volto di donna, le arpie). Astolfo, dopo aver rotto la maledizione contro Senàpo, si reca sulla luna con il carro di Elia, per riprendere l'ampolla che contiene il senno di Orlando, e trova anche l'ampolla contenente il suo. Quindi consegna la boccetta ad Orlando che ne aspira il contenuto; di nuovo padrone di sé, potrà aiutare Carlo Magno a vincere la guerra contro i saraceni.</w:t>
      </w:r>
      <w:r>
        <w:rPr>
          <w:rFonts w:ascii="Arial Unicode MS" w:eastAsia="Arial Unicode MS" w:hAnsi="Arial Unicode MS" w:cs="Arial Unicode MS"/>
          <w:sz w:val="18"/>
          <w:szCs w:val="18"/>
        </w:rPr>
        <w:br w:type="page"/>
      </w:r>
    </w:p>
    <w:p w14:paraId="3A341AF5" w14:textId="7777777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7BFAED8F"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pacing w:val="80"/>
          <w:sz w:val="16"/>
          <w:szCs w:val="16"/>
          <w:u w:val="single"/>
        </w:rPr>
      </w:pPr>
      <w:r>
        <w:rPr>
          <w:rFonts w:ascii="Helvetica Neue" w:hAnsi="Helvetica Neue"/>
          <w:b/>
          <w:bCs/>
          <w:spacing w:val="80"/>
          <w:sz w:val="16"/>
          <w:szCs w:val="16"/>
          <w:lang w:val="it-IT"/>
        </w:rPr>
        <w:t>NUOVA CREAZIONE</w:t>
      </w:r>
    </w:p>
    <w:p w14:paraId="64788EDE"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Bank Gothic Medium" w:eastAsia="Bank Gothic Medium" w:hAnsi="Bank Gothic Medium" w:cs="Bank Gothic Medium"/>
          <w:color w:val="804000"/>
          <w:sz w:val="20"/>
          <w:szCs w:val="20"/>
        </w:rPr>
      </w:pPr>
      <w:r>
        <w:rPr>
          <w:rFonts w:ascii="Bank Gothic Medium" w:hAnsi="Bank Gothic Medium"/>
          <w:color w:val="FF2600"/>
          <w:sz w:val="20"/>
          <w:szCs w:val="20"/>
          <w:lang w:val="it-IT"/>
        </w:rPr>
        <w:t>2.</w:t>
      </w:r>
      <w:r>
        <w:rPr>
          <w:rFonts w:ascii="Bank Gothic Medium" w:hAnsi="Bank Gothic Medium"/>
          <w:color w:val="FF2600"/>
          <w:sz w:val="20"/>
          <w:szCs w:val="20"/>
          <w:lang w:val="it-IT"/>
        </w:rPr>
        <w:tab/>
      </w:r>
      <w:r>
        <w:rPr>
          <w:rFonts w:ascii="Bank Gothic Medium" w:hAnsi="Bank Gothic Medium"/>
          <w:color w:val="FF2600"/>
          <w:spacing w:val="160"/>
          <w:lang w:val="it-IT"/>
        </w:rPr>
        <w:t>MACBETH</w:t>
      </w:r>
    </w:p>
    <w:p w14:paraId="000DC7AC"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pPr>
    </w:p>
    <w:p w14:paraId="2BB1CFFA"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pPr>
    </w:p>
    <w:p w14:paraId="5F847007"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pPr>
    </w:p>
    <w:p w14:paraId="76CAAB95"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58257AAC"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30E008F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1DC444C5"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0D8F0207"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424D6C75"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2F469AE6"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b/>
          <w:bCs/>
          <w:spacing w:val="66"/>
          <w:sz w:val="22"/>
          <w:szCs w:val="22"/>
        </w:rPr>
      </w:pPr>
      <w:r>
        <w:rPr>
          <w:rFonts w:ascii="Helvetica Neue" w:hAnsi="Helvetica Neue"/>
          <w:b/>
          <w:bCs/>
          <w:spacing w:val="66"/>
          <w:sz w:val="22"/>
          <w:szCs w:val="22"/>
          <w:lang w:val="it-IT"/>
        </w:rPr>
        <w:t>MACBETH</w:t>
      </w:r>
    </w:p>
    <w:p w14:paraId="42B12D97"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w:hAnsi="Helvetica Neue"/>
          <w:b/>
          <w:bCs/>
          <w:sz w:val="18"/>
          <w:szCs w:val="18"/>
          <w:lang w:val="it-IT"/>
        </w:rPr>
        <w:t>Da William Shakespeare e Giuseppe Verdi</w:t>
      </w:r>
    </w:p>
    <w:p w14:paraId="222ED100"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Medium" w:hAnsi="Helvetica Neue Medium"/>
          <w:sz w:val="18"/>
          <w:szCs w:val="18"/>
          <w:lang w:val="it-IT"/>
        </w:rPr>
        <w:t xml:space="preserve">Testo e imagoturgia | </w:t>
      </w:r>
      <w:r>
        <w:rPr>
          <w:rFonts w:ascii="Helvetica Neue" w:hAnsi="Helvetica Neue"/>
          <w:b/>
          <w:bCs/>
          <w:sz w:val="18"/>
          <w:szCs w:val="18"/>
          <w:lang w:val="it-IT"/>
        </w:rPr>
        <w:t>Francesco Pititto</w:t>
      </w:r>
    </w:p>
    <w:p w14:paraId="7914A9FD"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Medium" w:hAnsi="Helvetica Neue Medium"/>
          <w:sz w:val="18"/>
          <w:szCs w:val="18"/>
          <w:lang w:val="it-IT"/>
        </w:rPr>
        <w:t xml:space="preserve">Installazione | elementi plastici | regia | </w:t>
      </w:r>
      <w:r>
        <w:rPr>
          <w:rFonts w:ascii="Helvetica Neue" w:hAnsi="Helvetica Neue"/>
          <w:b/>
          <w:bCs/>
          <w:sz w:val="18"/>
          <w:szCs w:val="18"/>
          <w:lang w:val="it-IT"/>
        </w:rPr>
        <w:t>Maria Federica Maestri</w:t>
      </w:r>
    </w:p>
    <w:p w14:paraId="28CA4992"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Style w:val="Enfasigrassetto"/>
          <w:rFonts w:ascii="Helvetica Neue" w:eastAsia="Helvetica Neue" w:hAnsi="Helvetica Neue" w:cs="Helvetica Neue"/>
        </w:rPr>
      </w:pPr>
      <w:r>
        <w:rPr>
          <w:rFonts w:ascii="Helvetica Neue Medium" w:hAnsi="Helvetica Neue Medium"/>
          <w:sz w:val="18"/>
          <w:szCs w:val="18"/>
          <w:lang w:val="it-IT"/>
        </w:rPr>
        <w:t xml:space="preserve">Musica | </w:t>
      </w:r>
      <w:r>
        <w:rPr>
          <w:rFonts w:ascii="Helvetica Neue" w:hAnsi="Helvetica Neue"/>
          <w:b/>
          <w:bCs/>
          <w:sz w:val="18"/>
          <w:szCs w:val="18"/>
          <w:lang w:val="it-IT"/>
        </w:rPr>
        <w:t>Andrea Azzali</w:t>
      </w:r>
    </w:p>
    <w:p w14:paraId="737526D9"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w:hAnsi="Helvetica Neue"/>
          <w:sz w:val="18"/>
          <w:szCs w:val="18"/>
          <w:lang w:val="it-IT"/>
        </w:rPr>
        <w:t xml:space="preserve">Performer | </w:t>
      </w:r>
      <w:r>
        <w:rPr>
          <w:rFonts w:ascii="Helvetica Neue" w:hAnsi="Helvetica Neue"/>
          <w:b/>
          <w:bCs/>
          <w:sz w:val="18"/>
          <w:szCs w:val="18"/>
          <w:lang w:val="it-IT"/>
        </w:rPr>
        <w:t>Sandra Soncini e attori REMS</w:t>
      </w:r>
    </w:p>
    <w:p w14:paraId="7060579A"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Luci | </w:t>
      </w:r>
      <w:r>
        <w:rPr>
          <w:rFonts w:ascii="Helvetica Neue" w:hAnsi="Helvetica Neue"/>
          <w:b/>
          <w:bCs/>
          <w:sz w:val="18"/>
          <w:szCs w:val="18"/>
          <w:lang w:val="it-IT"/>
        </w:rPr>
        <w:t xml:space="preserve">Alice Scartapacchio   </w:t>
      </w:r>
      <w:r>
        <w:rPr>
          <w:rFonts w:ascii="Helvetica Neue" w:hAnsi="Helvetica Neue"/>
          <w:sz w:val="18"/>
          <w:szCs w:val="18"/>
          <w:lang w:val="it-IT"/>
        </w:rPr>
        <w:t>Cura |</w:t>
      </w:r>
      <w:r>
        <w:rPr>
          <w:rFonts w:ascii="Helvetica Neue" w:hAnsi="Helvetica Neue"/>
          <w:b/>
          <w:bCs/>
          <w:sz w:val="18"/>
          <w:szCs w:val="18"/>
          <w:lang w:val="it-IT"/>
        </w:rPr>
        <w:t xml:space="preserve"> Elena Sorbi </w:t>
      </w:r>
      <w:r>
        <w:rPr>
          <w:rFonts w:ascii="Helvetica Neue" w:hAnsi="Helvetica Neue"/>
          <w:sz w:val="18"/>
          <w:szCs w:val="18"/>
          <w:lang w:val="it-IT"/>
        </w:rPr>
        <w:t xml:space="preserve">  Organizzazione</w:t>
      </w:r>
      <w:r>
        <w:rPr>
          <w:rFonts w:ascii="Helvetica Neue" w:hAnsi="Helvetica Neue"/>
          <w:b/>
          <w:bCs/>
          <w:sz w:val="18"/>
          <w:szCs w:val="18"/>
          <w:lang w:val="it-IT"/>
        </w:rPr>
        <w:t xml:space="preserve"> | Ilaria Stocchi</w:t>
      </w:r>
    </w:p>
    <w:p w14:paraId="3B0DAA0E"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Comunicazione |</w:t>
      </w:r>
      <w:r>
        <w:rPr>
          <w:rFonts w:ascii="Helvetica Neue" w:hAnsi="Helvetica Neue"/>
          <w:b/>
          <w:bCs/>
          <w:sz w:val="18"/>
          <w:szCs w:val="18"/>
          <w:lang w:val="it-IT"/>
        </w:rPr>
        <w:t xml:space="preserve"> Valeria Borelli    </w:t>
      </w:r>
      <w:r>
        <w:rPr>
          <w:rFonts w:ascii="Helvetica Neue" w:hAnsi="Helvetica Neue"/>
          <w:sz w:val="18"/>
          <w:szCs w:val="18"/>
          <w:lang w:val="it-IT"/>
        </w:rPr>
        <w:t xml:space="preserve">Ufficio stampa | </w:t>
      </w:r>
      <w:r>
        <w:rPr>
          <w:rFonts w:ascii="Helvetica Neue" w:hAnsi="Helvetica Neue"/>
          <w:b/>
          <w:bCs/>
          <w:sz w:val="18"/>
          <w:szCs w:val="18"/>
          <w:lang w:val="it-IT"/>
        </w:rPr>
        <w:t>Michele Pascarella</w:t>
      </w:r>
    </w:p>
    <w:p w14:paraId="16419F59"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Produzione | </w:t>
      </w:r>
      <w:r>
        <w:rPr>
          <w:rFonts w:ascii="Helvetica Neue" w:hAnsi="Helvetica Neue"/>
          <w:b/>
          <w:bCs/>
          <w:sz w:val="18"/>
          <w:szCs w:val="18"/>
          <w:lang w:val="it-IT"/>
        </w:rPr>
        <w:t xml:space="preserve">Lenz Fondazione </w:t>
      </w:r>
    </w:p>
    <w:p w14:paraId="6E8ADF03"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sz w:val="16"/>
          <w:szCs w:val="16"/>
        </w:rPr>
      </w:pPr>
      <w:r>
        <w:rPr>
          <w:rFonts w:ascii="Helvetica Neue" w:hAnsi="Helvetica Neue"/>
          <w:sz w:val="18"/>
          <w:szCs w:val="18"/>
          <w:lang w:val="it-IT"/>
        </w:rPr>
        <w:t xml:space="preserve">In collaborazione con il </w:t>
      </w:r>
      <w:r>
        <w:rPr>
          <w:rFonts w:ascii="Helvetica Neue" w:hAnsi="Helvetica Neue"/>
          <w:b/>
          <w:bCs/>
          <w:sz w:val="18"/>
          <w:szCs w:val="18"/>
          <w:lang w:val="it-IT"/>
        </w:rPr>
        <w:t>Dipartimento Assistenziale integrato di Salute Mentale Dipendenze Patologiche AUSL di Parma &lt; REMS - Residenze per l'Eesecuzione della Misura di Sicurezza Sanitaria</w:t>
      </w:r>
    </w:p>
    <w:p w14:paraId="609A7371"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204BB1E9"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hanging="567"/>
        <w:jc w:val="center"/>
        <w:outlineLvl w:val="0"/>
        <w:rPr>
          <w:rFonts w:ascii="Bank Gothic Medium" w:eastAsia="Bank Gothic Medium" w:hAnsi="Bank Gothic Medium" w:cs="Bank Gothic Medium"/>
          <w:color w:val="FF2600"/>
          <w:spacing w:val="159"/>
          <w:sz w:val="22"/>
          <w:szCs w:val="22"/>
        </w:rPr>
      </w:pPr>
      <w:r>
        <w:rPr>
          <w:rFonts w:ascii="Bank Gothic Medium" w:hAnsi="Bank Gothic Medium"/>
          <w:color w:val="FF2600"/>
          <w:spacing w:val="54"/>
          <w:sz w:val="22"/>
          <w:szCs w:val="22"/>
          <w:lang w:val="it-IT"/>
        </w:rPr>
        <w:t xml:space="preserve">SHAKESPEARE &lt; </w:t>
      </w:r>
      <w:r>
        <w:rPr>
          <w:rFonts w:ascii="Bank Gothic Medium" w:hAnsi="Bank Gothic Medium"/>
          <w:color w:val="FF2600"/>
          <w:spacing w:val="54"/>
          <w:sz w:val="18"/>
          <w:szCs w:val="18"/>
          <w:lang w:val="it-IT"/>
        </w:rPr>
        <w:t>ANNIVERSARIO 1616-2016</w:t>
      </w:r>
    </w:p>
    <w:p w14:paraId="12F4F4CA"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hanging="567"/>
        <w:jc w:val="center"/>
        <w:outlineLvl w:val="0"/>
        <w:rPr>
          <w:rFonts w:ascii="Bank Gothic Medium" w:eastAsia="Bank Gothic Medium" w:hAnsi="Bank Gothic Medium" w:cs="Bank Gothic Medium"/>
          <w:color w:val="FF2600"/>
          <w:sz w:val="18"/>
          <w:szCs w:val="18"/>
        </w:rPr>
      </w:pPr>
      <w:r>
        <w:rPr>
          <w:rFonts w:ascii="Bank Gothic Medium" w:hAnsi="Bank Gothic Medium"/>
          <w:color w:val="FF2600"/>
          <w:sz w:val="18"/>
          <w:szCs w:val="18"/>
          <w:lang w:val="it-IT"/>
        </w:rPr>
        <w:t>Progetto per i quattrocento anni dalla morte di William Shakespeare</w:t>
      </w:r>
    </w:p>
    <w:p w14:paraId="5A5FA540"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Bank Gothic Medium" w:eastAsia="Bank Gothic Medium" w:hAnsi="Bank Gothic Medium" w:cs="Bank Gothic Medium"/>
          <w:sz w:val="20"/>
          <w:szCs w:val="20"/>
        </w:rPr>
      </w:pPr>
    </w:p>
    <w:p w14:paraId="2253671D"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center"/>
        <w:rPr>
          <w:rFonts w:ascii="Helvetica Neue" w:eastAsia="Helvetica Neue" w:hAnsi="Helvetica Neue" w:cs="Helvetica Neue"/>
          <w:b/>
          <w:bCs/>
          <w:spacing w:val="54"/>
          <w:sz w:val="18"/>
          <w:szCs w:val="18"/>
        </w:rPr>
      </w:pPr>
      <w:r>
        <w:rPr>
          <w:rFonts w:ascii="Helvetica Neue" w:hAnsi="Helvetica Neue"/>
          <w:b/>
          <w:bCs/>
          <w:spacing w:val="54"/>
          <w:sz w:val="18"/>
          <w:szCs w:val="18"/>
          <w:lang w:val="it-IT"/>
        </w:rPr>
        <w:t>MACBETH</w:t>
      </w:r>
    </w:p>
    <w:p w14:paraId="74A7755C"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center"/>
        <w:rPr>
          <w:rFonts w:ascii="Helvetica Neue" w:eastAsia="Helvetica Neue" w:hAnsi="Helvetica Neue" w:cs="Helvetica Neue"/>
          <w:b/>
          <w:bCs/>
          <w:spacing w:val="54"/>
          <w:sz w:val="18"/>
          <w:szCs w:val="18"/>
        </w:rPr>
      </w:pPr>
      <w:r>
        <w:rPr>
          <w:rFonts w:ascii="Helvetica Neue" w:hAnsi="Helvetica Neue"/>
          <w:b/>
          <w:bCs/>
          <w:spacing w:val="54"/>
          <w:sz w:val="18"/>
          <w:szCs w:val="18"/>
          <w:lang w:val="it-IT"/>
        </w:rPr>
        <w:t>HAMLET SOLO</w:t>
      </w:r>
    </w:p>
    <w:p w14:paraId="574E429B"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center"/>
        <w:rPr>
          <w:rFonts w:ascii="Helvetica Neue" w:eastAsia="Helvetica Neue" w:hAnsi="Helvetica Neue" w:cs="Helvetica Neue"/>
          <w:b/>
          <w:bCs/>
          <w:spacing w:val="54"/>
          <w:sz w:val="18"/>
          <w:szCs w:val="18"/>
        </w:rPr>
      </w:pPr>
      <w:r>
        <w:rPr>
          <w:rFonts w:ascii="Helvetica Neue" w:hAnsi="Helvetica Neue"/>
          <w:b/>
          <w:bCs/>
          <w:spacing w:val="54"/>
          <w:sz w:val="18"/>
          <w:szCs w:val="18"/>
          <w:lang w:val="it-IT"/>
        </w:rPr>
        <w:t>ROMEO AND JULIET Concert</w:t>
      </w:r>
    </w:p>
    <w:p w14:paraId="705E1BA2"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center"/>
        <w:rPr>
          <w:rFonts w:ascii="Helvetica Neue" w:eastAsia="Helvetica Neue" w:hAnsi="Helvetica Neue" w:cs="Helvetica Neue"/>
          <w:b/>
          <w:bCs/>
          <w:color w:val="008080"/>
          <w:spacing w:val="54"/>
        </w:rPr>
      </w:pPr>
      <w:r>
        <w:rPr>
          <w:rFonts w:ascii="Helvetica Neue" w:hAnsi="Helvetica Neue"/>
          <w:b/>
          <w:bCs/>
          <w:spacing w:val="54"/>
          <w:sz w:val="18"/>
          <w:szCs w:val="18"/>
          <w:lang w:val="it-IT"/>
        </w:rPr>
        <w:t xml:space="preserve">VERDI RE LEAR </w:t>
      </w:r>
    </w:p>
    <w:p w14:paraId="6557023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rPr>
          <w:rFonts w:ascii="Helvetica Neue Medium" w:eastAsia="Helvetica Neue Medium" w:hAnsi="Helvetica Neue Medium" w:cs="Helvetica Neue Medium"/>
          <w:sz w:val="20"/>
          <w:szCs w:val="20"/>
        </w:rPr>
      </w:pPr>
    </w:p>
    <w:p w14:paraId="55FC2B2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sz w:val="20"/>
          <w:szCs w:val="20"/>
        </w:rPr>
        <w:t xml:space="preserve">Il </w:t>
      </w:r>
      <w:proofErr w:type="spellStart"/>
      <w:r>
        <w:rPr>
          <w:rFonts w:ascii="Helvetica Neue" w:hAnsi="Helvetica Neue"/>
          <w:sz w:val="20"/>
          <w:szCs w:val="20"/>
        </w:rPr>
        <w:t>linguaggio</w:t>
      </w:r>
      <w:proofErr w:type="spellEnd"/>
      <w:r>
        <w:rPr>
          <w:rFonts w:ascii="Helvetica Neue" w:hAnsi="Helvetica Neue"/>
          <w:sz w:val="20"/>
          <w:szCs w:val="20"/>
        </w:rPr>
        <w:t xml:space="preserve"> </w:t>
      </w:r>
      <w:proofErr w:type="spellStart"/>
      <w:r>
        <w:rPr>
          <w:rFonts w:ascii="Helvetica Neue" w:hAnsi="Helvetica Neue"/>
          <w:sz w:val="20"/>
          <w:szCs w:val="20"/>
        </w:rPr>
        <w:t>teatrale</w:t>
      </w:r>
      <w:proofErr w:type="spellEnd"/>
      <w:r>
        <w:rPr>
          <w:rFonts w:ascii="Helvetica Neue" w:hAnsi="Helvetica Neue"/>
          <w:sz w:val="20"/>
          <w:szCs w:val="20"/>
        </w:rPr>
        <w:t xml:space="preserve"> di </w:t>
      </w:r>
      <w:r>
        <w:rPr>
          <w:rFonts w:ascii="Helvetica Neue" w:hAnsi="Helvetica Neue"/>
          <w:b/>
          <w:bCs/>
          <w:sz w:val="20"/>
          <w:szCs w:val="20"/>
        </w:rPr>
        <w:t xml:space="preserve">Lenz </w:t>
      </w:r>
      <w:proofErr w:type="spellStart"/>
      <w:r>
        <w:rPr>
          <w:rFonts w:ascii="Helvetica Neue" w:hAnsi="Helvetica Neue"/>
          <w:sz w:val="20"/>
          <w:szCs w:val="20"/>
        </w:rPr>
        <w:t>si</w:t>
      </w:r>
      <w:proofErr w:type="spellEnd"/>
      <w:r>
        <w:rPr>
          <w:rFonts w:ascii="Helvetica Neue" w:hAnsi="Helvetica Neue"/>
          <w:sz w:val="20"/>
          <w:szCs w:val="20"/>
        </w:rPr>
        <w:t xml:space="preserve"> </w:t>
      </w:r>
      <w:proofErr w:type="spellStart"/>
      <w:r>
        <w:rPr>
          <w:rFonts w:ascii="Helvetica Neue" w:hAnsi="Helvetica Neue"/>
          <w:sz w:val="20"/>
          <w:szCs w:val="20"/>
        </w:rPr>
        <w:t>fonda</w:t>
      </w:r>
      <w:proofErr w:type="spellEnd"/>
      <w:r>
        <w:rPr>
          <w:rFonts w:ascii="Helvetica Neue" w:hAnsi="Helvetica Neue"/>
          <w:sz w:val="20"/>
          <w:szCs w:val="20"/>
        </w:rPr>
        <w:t xml:space="preserve"> </w:t>
      </w:r>
      <w:proofErr w:type="spellStart"/>
      <w:r>
        <w:rPr>
          <w:rFonts w:ascii="Helvetica Neue" w:hAnsi="Helvetica Neue"/>
          <w:sz w:val="20"/>
          <w:szCs w:val="20"/>
        </w:rPr>
        <w:t>su</w:t>
      </w:r>
      <w:proofErr w:type="spellEnd"/>
      <w:r>
        <w:rPr>
          <w:rFonts w:ascii="Helvetica Neue" w:hAnsi="Helvetica Neue"/>
          <w:sz w:val="20"/>
          <w:szCs w:val="20"/>
        </w:rPr>
        <w:t xml:space="preserve"> </w:t>
      </w:r>
      <w:proofErr w:type="spellStart"/>
      <w:r>
        <w:rPr>
          <w:rFonts w:ascii="Helvetica Neue" w:hAnsi="Helvetica Neue"/>
          <w:sz w:val="20"/>
          <w:szCs w:val="20"/>
        </w:rPr>
        <w:t>un’estrema</w:t>
      </w:r>
      <w:proofErr w:type="spellEnd"/>
      <w:r>
        <w:rPr>
          <w:rFonts w:ascii="Helvetica Neue" w:hAnsi="Helvetica Neue"/>
          <w:sz w:val="20"/>
          <w:szCs w:val="20"/>
        </w:rPr>
        <w:t xml:space="preserve"> e </w:t>
      </w:r>
      <w:proofErr w:type="spellStart"/>
      <w:r>
        <w:rPr>
          <w:rFonts w:ascii="Helvetica Neue" w:hAnsi="Helvetica Neue"/>
          <w:sz w:val="20"/>
          <w:szCs w:val="20"/>
        </w:rPr>
        <w:t>radicale</w:t>
      </w:r>
      <w:proofErr w:type="spellEnd"/>
      <w:r>
        <w:rPr>
          <w:rFonts w:ascii="Helvetica Neue" w:hAnsi="Helvetica Neue"/>
          <w:sz w:val="20"/>
          <w:szCs w:val="20"/>
        </w:rPr>
        <w:t xml:space="preserve"> </w:t>
      </w:r>
      <w:proofErr w:type="spellStart"/>
      <w:r>
        <w:rPr>
          <w:rFonts w:ascii="Helvetica Neue" w:hAnsi="Helvetica Neue"/>
          <w:sz w:val="20"/>
          <w:szCs w:val="20"/>
        </w:rPr>
        <w:t>fedeltà</w:t>
      </w:r>
      <w:proofErr w:type="spellEnd"/>
      <w:r>
        <w:rPr>
          <w:rFonts w:ascii="Helvetica Neue" w:hAnsi="Helvetica Neue"/>
          <w:sz w:val="20"/>
          <w:szCs w:val="20"/>
        </w:rPr>
        <w:t xml:space="preserve"> </w:t>
      </w:r>
      <w:proofErr w:type="spellStart"/>
      <w:r>
        <w:rPr>
          <w:rFonts w:ascii="Helvetica Neue" w:hAnsi="Helvetica Neue"/>
          <w:sz w:val="20"/>
          <w:szCs w:val="20"/>
        </w:rPr>
        <w:t>alla</w:t>
      </w:r>
      <w:proofErr w:type="spellEnd"/>
      <w:r>
        <w:rPr>
          <w:rFonts w:ascii="Helvetica Neue" w:hAnsi="Helvetica Neue"/>
          <w:sz w:val="20"/>
          <w:szCs w:val="20"/>
        </w:rPr>
        <w:t xml:space="preserve"> </w:t>
      </w:r>
      <w:proofErr w:type="spellStart"/>
      <w:r>
        <w:rPr>
          <w:rFonts w:ascii="Helvetica Neue" w:hAnsi="Helvetica Neue"/>
          <w:sz w:val="20"/>
          <w:szCs w:val="20"/>
        </w:rPr>
        <w:t>parola</w:t>
      </w:r>
      <w:proofErr w:type="spellEnd"/>
      <w:r>
        <w:rPr>
          <w:rFonts w:ascii="Helvetica Neue" w:hAnsi="Helvetica Neue"/>
          <w:sz w:val="20"/>
          <w:szCs w:val="20"/>
        </w:rPr>
        <w:t xml:space="preserve"> del </w:t>
      </w:r>
      <w:proofErr w:type="spellStart"/>
      <w:r>
        <w:rPr>
          <w:rFonts w:ascii="Helvetica Neue" w:hAnsi="Helvetica Neue"/>
          <w:sz w:val="20"/>
          <w:szCs w:val="20"/>
        </w:rPr>
        <w:t>testo</w:t>
      </w:r>
      <w:proofErr w:type="spellEnd"/>
      <w:r>
        <w:rPr>
          <w:rFonts w:ascii="Helvetica Neue" w:hAnsi="Helvetica Neue"/>
          <w:sz w:val="20"/>
          <w:szCs w:val="20"/>
        </w:rPr>
        <w:t xml:space="preserve">. </w:t>
      </w:r>
      <w:proofErr w:type="spellStart"/>
      <w:r>
        <w:rPr>
          <w:rFonts w:ascii="Helvetica Neue" w:hAnsi="Helvetica Neue"/>
          <w:sz w:val="20"/>
          <w:szCs w:val="20"/>
        </w:rPr>
        <w:t>Nella</w:t>
      </w:r>
      <w:proofErr w:type="spellEnd"/>
      <w:r>
        <w:rPr>
          <w:rFonts w:ascii="Helvetica Neue" w:hAnsi="Helvetica Neue"/>
          <w:sz w:val="20"/>
          <w:szCs w:val="20"/>
        </w:rPr>
        <w:t xml:space="preserve"> </w:t>
      </w:r>
      <w:proofErr w:type="spellStart"/>
      <w:r>
        <w:rPr>
          <w:rFonts w:ascii="Helvetica Neue" w:hAnsi="Helvetica Neue"/>
          <w:sz w:val="20"/>
          <w:szCs w:val="20"/>
        </w:rPr>
        <w:t>ricerca</w:t>
      </w:r>
      <w:proofErr w:type="spellEnd"/>
      <w:r>
        <w:rPr>
          <w:rFonts w:ascii="Helvetica Neue" w:hAnsi="Helvetica Neue"/>
          <w:sz w:val="20"/>
          <w:szCs w:val="20"/>
        </w:rPr>
        <w:t xml:space="preserve"> </w:t>
      </w:r>
      <w:proofErr w:type="spellStart"/>
      <w:r>
        <w:rPr>
          <w:rFonts w:ascii="Helvetica Neue" w:hAnsi="Helvetica Neue"/>
          <w:sz w:val="20"/>
          <w:szCs w:val="20"/>
        </w:rPr>
        <w:t>dello</w:t>
      </w:r>
      <w:proofErr w:type="spellEnd"/>
      <w:r>
        <w:rPr>
          <w:rFonts w:ascii="Helvetica Neue" w:hAnsi="Helvetica Neue"/>
          <w:sz w:val="20"/>
          <w:szCs w:val="20"/>
        </w:rPr>
        <w:t xml:space="preserve"> </w:t>
      </w:r>
      <w:proofErr w:type="spellStart"/>
      <w:r>
        <w:rPr>
          <w:rFonts w:ascii="Helvetica Neue" w:hAnsi="Helvetica Neue"/>
          <w:sz w:val="20"/>
          <w:szCs w:val="20"/>
        </w:rPr>
        <w:t>stato</w:t>
      </w:r>
      <w:proofErr w:type="spellEnd"/>
      <w:r>
        <w:rPr>
          <w:rFonts w:ascii="Helvetica Neue" w:hAnsi="Helvetica Neue"/>
          <w:sz w:val="20"/>
          <w:szCs w:val="20"/>
        </w:rPr>
        <w:t xml:space="preserve"> </w:t>
      </w:r>
      <w:proofErr w:type="spellStart"/>
      <w:r>
        <w:rPr>
          <w:rFonts w:ascii="Helvetica Neue" w:hAnsi="Helvetica Neue"/>
          <w:sz w:val="20"/>
          <w:szCs w:val="20"/>
        </w:rPr>
        <w:t>eroico</w:t>
      </w:r>
      <w:proofErr w:type="spellEnd"/>
      <w:r>
        <w:rPr>
          <w:rFonts w:ascii="Helvetica Neue" w:hAnsi="Helvetica Neue"/>
          <w:sz w:val="20"/>
          <w:szCs w:val="20"/>
        </w:rPr>
        <w:t xml:space="preserve"> </w:t>
      </w:r>
      <w:proofErr w:type="spellStart"/>
      <w:r>
        <w:rPr>
          <w:rFonts w:ascii="Helvetica Neue" w:hAnsi="Helvetica Neue"/>
          <w:sz w:val="20"/>
          <w:szCs w:val="20"/>
        </w:rPr>
        <w:t>dell’attore</w:t>
      </w:r>
      <w:proofErr w:type="spellEnd"/>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sz w:val="20"/>
          <w:szCs w:val="20"/>
        </w:rPr>
        <w:t>teatro</w:t>
      </w:r>
      <w:proofErr w:type="spellEnd"/>
      <w:r>
        <w:rPr>
          <w:rFonts w:ascii="Helvetica Neue" w:hAnsi="Helvetica Neue"/>
          <w:sz w:val="20"/>
          <w:szCs w:val="20"/>
        </w:rPr>
        <w:t xml:space="preserve"> </w:t>
      </w:r>
      <w:proofErr w:type="spellStart"/>
      <w:r>
        <w:rPr>
          <w:rFonts w:ascii="Helvetica Neue" w:hAnsi="Helvetica Neue"/>
          <w:sz w:val="20"/>
          <w:szCs w:val="20"/>
        </w:rPr>
        <w:t>prende</w:t>
      </w:r>
      <w:proofErr w:type="spellEnd"/>
      <w:r>
        <w:rPr>
          <w:rFonts w:ascii="Helvetica Neue" w:hAnsi="Helvetica Neue"/>
          <w:sz w:val="20"/>
          <w:szCs w:val="20"/>
        </w:rPr>
        <w:t xml:space="preserve"> forma </w:t>
      </w:r>
      <w:proofErr w:type="spellStart"/>
      <w:r>
        <w:rPr>
          <w:rFonts w:ascii="Helvetica Neue" w:hAnsi="Helvetica Neue"/>
          <w:sz w:val="20"/>
          <w:szCs w:val="20"/>
        </w:rPr>
        <w:t>nell’oscillazione</w:t>
      </w:r>
      <w:proofErr w:type="spellEnd"/>
      <w:r>
        <w:rPr>
          <w:rFonts w:ascii="Helvetica Neue" w:hAnsi="Helvetica Neue"/>
          <w:sz w:val="20"/>
          <w:szCs w:val="20"/>
        </w:rPr>
        <w:t xml:space="preserve"> </w:t>
      </w:r>
      <w:proofErr w:type="spellStart"/>
      <w:r>
        <w:rPr>
          <w:rFonts w:ascii="Helvetica Neue" w:hAnsi="Helvetica Neue"/>
          <w:sz w:val="20"/>
          <w:szCs w:val="20"/>
        </w:rPr>
        <w:t>tra</w:t>
      </w:r>
      <w:proofErr w:type="spellEnd"/>
      <w:r>
        <w:rPr>
          <w:rFonts w:ascii="Helvetica Neue" w:hAnsi="Helvetica Neue"/>
          <w:sz w:val="20"/>
          <w:szCs w:val="20"/>
        </w:rPr>
        <w:t xml:space="preserve"> </w:t>
      </w:r>
      <w:proofErr w:type="spellStart"/>
      <w:r>
        <w:rPr>
          <w:rFonts w:ascii="Helvetica Neue" w:hAnsi="Helvetica Neue"/>
          <w:sz w:val="20"/>
          <w:szCs w:val="20"/>
        </w:rPr>
        <w:t>debolezza</w:t>
      </w:r>
      <w:proofErr w:type="spellEnd"/>
      <w:r>
        <w:rPr>
          <w:rFonts w:ascii="Helvetica Neue" w:hAnsi="Helvetica Neue"/>
          <w:sz w:val="20"/>
          <w:szCs w:val="20"/>
        </w:rPr>
        <w:t xml:space="preserve"> e </w:t>
      </w:r>
      <w:proofErr w:type="spellStart"/>
      <w:r>
        <w:rPr>
          <w:rFonts w:ascii="Helvetica Neue" w:hAnsi="Helvetica Neue"/>
          <w:sz w:val="20"/>
          <w:szCs w:val="20"/>
        </w:rPr>
        <w:t>forza</w:t>
      </w:r>
      <w:proofErr w:type="spellEnd"/>
      <w:r>
        <w:rPr>
          <w:rFonts w:ascii="Helvetica Neue" w:hAnsi="Helvetica Neue"/>
          <w:sz w:val="20"/>
          <w:szCs w:val="20"/>
        </w:rPr>
        <w:t xml:space="preserve">, </w:t>
      </w:r>
      <w:proofErr w:type="spellStart"/>
      <w:r>
        <w:rPr>
          <w:rFonts w:ascii="Helvetica Neue" w:hAnsi="Helvetica Neue"/>
          <w:sz w:val="20"/>
          <w:szCs w:val="20"/>
        </w:rPr>
        <w:t>vulnerabilità</w:t>
      </w:r>
      <w:proofErr w:type="spellEnd"/>
      <w:r>
        <w:rPr>
          <w:rFonts w:ascii="Helvetica Neue" w:hAnsi="Helvetica Neue"/>
          <w:sz w:val="20"/>
          <w:szCs w:val="20"/>
        </w:rPr>
        <w:t xml:space="preserve"> e </w:t>
      </w:r>
      <w:proofErr w:type="spellStart"/>
      <w:r>
        <w:rPr>
          <w:rFonts w:ascii="Helvetica Neue" w:hAnsi="Helvetica Neue"/>
          <w:sz w:val="20"/>
          <w:szCs w:val="20"/>
        </w:rPr>
        <w:t>potenza</w:t>
      </w:r>
      <w:proofErr w:type="spellEnd"/>
      <w:r>
        <w:rPr>
          <w:rFonts w:ascii="Helvetica Neue" w:hAnsi="Helvetica Neue"/>
          <w:sz w:val="20"/>
          <w:szCs w:val="20"/>
        </w:rPr>
        <w:t xml:space="preserve"> del </w:t>
      </w:r>
      <w:proofErr w:type="spellStart"/>
      <w:r>
        <w:rPr>
          <w:rFonts w:ascii="Helvetica Neue" w:hAnsi="Helvetica Neue"/>
          <w:sz w:val="20"/>
          <w:szCs w:val="20"/>
        </w:rPr>
        <w:t>corpo</w:t>
      </w:r>
      <w:proofErr w:type="spellEnd"/>
      <w:r>
        <w:rPr>
          <w:rFonts w:ascii="Helvetica Neue" w:hAnsi="Helvetica Neue"/>
          <w:sz w:val="20"/>
          <w:szCs w:val="20"/>
        </w:rPr>
        <w:t xml:space="preserve"> </w:t>
      </w:r>
      <w:proofErr w:type="spellStart"/>
      <w:r>
        <w:rPr>
          <w:rFonts w:ascii="Helvetica Neue" w:hAnsi="Helvetica Neue"/>
          <w:sz w:val="20"/>
          <w:szCs w:val="20"/>
        </w:rPr>
        <w:t>parlante</w:t>
      </w:r>
      <w:proofErr w:type="spellEnd"/>
      <w:r>
        <w:rPr>
          <w:rFonts w:ascii="Helvetica Neue" w:hAnsi="Helvetica Neue"/>
          <w:sz w:val="20"/>
          <w:szCs w:val="20"/>
        </w:rPr>
        <w:t xml:space="preserve">. </w:t>
      </w:r>
    </w:p>
    <w:p w14:paraId="46115695"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p>
    <w:p w14:paraId="223367ED"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sz w:val="20"/>
          <w:szCs w:val="20"/>
        </w:rPr>
        <w:t xml:space="preserve">In un </w:t>
      </w:r>
      <w:proofErr w:type="spellStart"/>
      <w:r>
        <w:rPr>
          <w:rFonts w:ascii="Helvetica Neue" w:hAnsi="Helvetica Neue"/>
          <w:sz w:val="20"/>
          <w:szCs w:val="20"/>
        </w:rPr>
        <w:t>lungo</w:t>
      </w:r>
      <w:proofErr w:type="spellEnd"/>
      <w:r>
        <w:rPr>
          <w:rFonts w:ascii="Helvetica Neue" w:hAnsi="Helvetica Neue"/>
          <w:sz w:val="20"/>
          <w:szCs w:val="20"/>
        </w:rPr>
        <w:t xml:space="preserve"> </w:t>
      </w:r>
      <w:proofErr w:type="spellStart"/>
      <w:r>
        <w:rPr>
          <w:rFonts w:ascii="Helvetica Neue" w:hAnsi="Helvetica Neue"/>
          <w:sz w:val="20"/>
          <w:szCs w:val="20"/>
        </w:rPr>
        <w:t>ciclo</w:t>
      </w:r>
      <w:proofErr w:type="spellEnd"/>
      <w:r>
        <w:rPr>
          <w:rFonts w:ascii="Helvetica Neue" w:hAnsi="Helvetica Neue"/>
          <w:sz w:val="20"/>
          <w:szCs w:val="20"/>
        </w:rPr>
        <w:t xml:space="preserve"> di </w:t>
      </w:r>
      <w:proofErr w:type="spellStart"/>
      <w:r>
        <w:rPr>
          <w:rFonts w:ascii="Helvetica Neue" w:hAnsi="Helvetica Neue"/>
          <w:sz w:val="20"/>
          <w:szCs w:val="20"/>
        </w:rPr>
        <w:t>ricerca</w:t>
      </w:r>
      <w:proofErr w:type="spellEnd"/>
      <w:r>
        <w:rPr>
          <w:rFonts w:ascii="Helvetica Neue" w:hAnsi="Helvetica Neue"/>
          <w:sz w:val="20"/>
          <w:szCs w:val="20"/>
        </w:rPr>
        <w:t xml:space="preserve"> </w:t>
      </w:r>
      <w:proofErr w:type="spellStart"/>
      <w:r>
        <w:rPr>
          <w:rFonts w:ascii="Helvetica Neue" w:hAnsi="Helvetica Neue"/>
          <w:sz w:val="20"/>
          <w:szCs w:val="20"/>
        </w:rPr>
        <w:t>dedicato</w:t>
      </w:r>
      <w:proofErr w:type="spellEnd"/>
      <w:r>
        <w:rPr>
          <w:rFonts w:ascii="Helvetica Neue" w:hAnsi="Helvetica Neue"/>
          <w:sz w:val="20"/>
          <w:szCs w:val="20"/>
        </w:rPr>
        <w:t xml:space="preserve"> </w:t>
      </w:r>
      <w:proofErr w:type="spellStart"/>
      <w:r>
        <w:rPr>
          <w:rFonts w:ascii="Helvetica Neue" w:hAnsi="Helvetica Neue"/>
          <w:sz w:val="20"/>
          <w:szCs w:val="20"/>
        </w:rPr>
        <w:t>alla</w:t>
      </w:r>
      <w:proofErr w:type="spellEnd"/>
      <w:r>
        <w:rPr>
          <w:rFonts w:ascii="Helvetica Neue" w:hAnsi="Helvetica Neue"/>
          <w:sz w:val="20"/>
          <w:szCs w:val="20"/>
        </w:rPr>
        <w:t xml:space="preserve"> </w:t>
      </w:r>
      <w:proofErr w:type="spellStart"/>
      <w:r>
        <w:rPr>
          <w:rFonts w:ascii="Helvetica Neue" w:hAnsi="Helvetica Neue"/>
          <w:sz w:val="20"/>
          <w:szCs w:val="20"/>
        </w:rPr>
        <w:t>drammaturgia</w:t>
      </w:r>
      <w:proofErr w:type="spellEnd"/>
      <w:r>
        <w:rPr>
          <w:rFonts w:ascii="Helvetica Neue" w:hAnsi="Helvetica Neue"/>
          <w:sz w:val="20"/>
          <w:szCs w:val="20"/>
        </w:rPr>
        <w:t xml:space="preserve"> </w:t>
      </w:r>
      <w:proofErr w:type="spellStart"/>
      <w:r>
        <w:rPr>
          <w:rFonts w:ascii="Helvetica Neue" w:hAnsi="Helvetica Neue"/>
          <w:sz w:val="20"/>
          <w:szCs w:val="20"/>
        </w:rPr>
        <w:t>shakespeariana</w:t>
      </w:r>
      <w:proofErr w:type="spellEnd"/>
      <w:r>
        <w:rPr>
          <w:rFonts w:ascii="Helvetica Neue" w:hAnsi="Helvetica Neue"/>
          <w:sz w:val="20"/>
          <w:szCs w:val="20"/>
        </w:rPr>
        <w:t xml:space="preserve"> Lenz ha </w:t>
      </w:r>
      <w:proofErr w:type="spellStart"/>
      <w:r>
        <w:rPr>
          <w:rFonts w:ascii="Helvetica Neue" w:hAnsi="Helvetica Neue"/>
          <w:sz w:val="20"/>
          <w:szCs w:val="20"/>
        </w:rPr>
        <w:t>realizzato</w:t>
      </w:r>
      <w:proofErr w:type="spellEnd"/>
      <w:r>
        <w:rPr>
          <w:noProof/>
          <w:lang w:val="it-IT"/>
        </w:rPr>
        <w:drawing>
          <wp:anchor distT="152400" distB="152400" distL="152400" distR="152400" simplePos="0" relativeHeight="251668480" behindDoc="0" locked="0" layoutInCell="1" allowOverlap="1" wp14:anchorId="5069AED5" wp14:editId="0164FF31">
            <wp:simplePos x="0" y="0"/>
            <wp:positionH relativeFrom="page">
              <wp:posOffset>2997025</wp:posOffset>
            </wp:positionH>
            <wp:positionV relativeFrom="page">
              <wp:posOffset>1790596</wp:posOffset>
            </wp:positionV>
            <wp:extent cx="1571726" cy="1080000"/>
            <wp:effectExtent l="0" t="0" r="0" b="0"/>
            <wp:wrapNone/>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Fuslli_LetreStreghedelMacbeth-filtered.jpeg"/>
                    <pic:cNvPicPr>
                      <a:picLocks noChangeAspect="1"/>
                    </pic:cNvPicPr>
                  </pic:nvPicPr>
                  <pic:blipFill>
                    <a:blip r:embed="rId17">
                      <a:extLst/>
                    </a:blip>
                    <a:srcRect/>
                    <a:stretch>
                      <a:fillRect/>
                    </a:stretch>
                  </pic:blipFill>
                  <pic:spPr>
                    <a:xfrm>
                      <a:off x="0" y="0"/>
                      <a:ext cx="1571726" cy="1080000"/>
                    </a:xfrm>
                    <a:prstGeom prst="rect">
                      <a:avLst/>
                    </a:prstGeom>
                    <a:ln w="6350" cap="flat">
                      <a:solidFill>
                        <a:srgbClr val="FF2600"/>
                      </a:solidFill>
                      <a:prstDash val="solid"/>
                      <a:miter lim="400000"/>
                    </a:ln>
                    <a:effectLst/>
                  </pic:spPr>
                </pic:pic>
              </a:graphicData>
            </a:graphic>
          </wp:anchor>
        </w:drawing>
      </w:r>
      <w:r>
        <w:rPr>
          <w:noProof/>
          <w:lang w:val="it-IT"/>
        </w:rPr>
        <w:drawing>
          <wp:anchor distT="152400" distB="152400" distL="152400" distR="152400" simplePos="0" relativeHeight="251678720" behindDoc="0" locked="0" layoutInCell="1" allowOverlap="1" wp14:anchorId="1A9EBE2A" wp14:editId="56F2100C">
            <wp:simplePos x="0" y="0"/>
            <wp:positionH relativeFrom="page">
              <wp:posOffset>1863947</wp:posOffset>
            </wp:positionH>
            <wp:positionV relativeFrom="page">
              <wp:posOffset>1790700</wp:posOffset>
            </wp:positionV>
            <wp:extent cx="1126901" cy="1080000"/>
            <wp:effectExtent l="0" t="0" r="0" b="0"/>
            <wp:wrapThrough wrapText="bothSides" distL="152400" distR="152400">
              <wp:wrapPolygon edited="1">
                <wp:start x="-61" y="-64"/>
                <wp:lineTo x="-61" y="0"/>
                <wp:lineTo x="-61" y="21598"/>
                <wp:lineTo x="-61" y="21661"/>
                <wp:lineTo x="0" y="21661"/>
                <wp:lineTo x="21597" y="21661"/>
                <wp:lineTo x="21658" y="21661"/>
                <wp:lineTo x="21658" y="21598"/>
                <wp:lineTo x="21658" y="0"/>
                <wp:lineTo x="21658" y="-64"/>
                <wp:lineTo x="21597" y="-64"/>
                <wp:lineTo x="0" y="-64"/>
                <wp:lineTo x="-61" y="-64"/>
              </wp:wrapPolygon>
            </wp:wrapThrough>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L1040514-filtered.jpeg"/>
                    <pic:cNvPicPr>
                      <a:picLocks noChangeAspect="1"/>
                    </pic:cNvPicPr>
                  </pic:nvPicPr>
                  <pic:blipFill>
                    <a:blip r:embed="rId18">
                      <a:extLst/>
                    </a:blip>
                    <a:srcRect l="19384" r="21923"/>
                    <a:stretch>
                      <a:fillRect/>
                    </a:stretch>
                  </pic:blipFill>
                  <pic:spPr>
                    <a:xfrm>
                      <a:off x="0" y="0"/>
                      <a:ext cx="1126901" cy="1080000"/>
                    </a:xfrm>
                    <a:prstGeom prst="rect">
                      <a:avLst/>
                    </a:prstGeom>
                    <a:ln w="6350" cap="flat">
                      <a:solidFill>
                        <a:srgbClr val="FF2600"/>
                      </a:solidFill>
                      <a:prstDash val="solid"/>
                      <a:miter lim="400000"/>
                    </a:ln>
                    <a:effectLst/>
                  </pic:spPr>
                </pic:pic>
              </a:graphicData>
            </a:graphic>
          </wp:anchor>
        </w:drawing>
      </w:r>
      <w:r>
        <w:rPr>
          <w:noProof/>
          <w:lang w:val="it-IT"/>
        </w:rPr>
        <w:drawing>
          <wp:anchor distT="152400" distB="152400" distL="152400" distR="152400" simplePos="0" relativeHeight="251679744" behindDoc="0" locked="0" layoutInCell="1" allowOverlap="1" wp14:anchorId="1F5E89F2" wp14:editId="08DEC22A">
            <wp:simplePos x="0" y="0"/>
            <wp:positionH relativeFrom="page">
              <wp:posOffset>4575101</wp:posOffset>
            </wp:positionH>
            <wp:positionV relativeFrom="page">
              <wp:posOffset>1790700</wp:posOffset>
            </wp:positionV>
            <wp:extent cx="1255087" cy="1080000"/>
            <wp:effectExtent l="0" t="0" r="0" b="0"/>
            <wp:wrapThrough wrapText="bothSides" distL="152400" distR="152400">
              <wp:wrapPolygon edited="1">
                <wp:start x="-55" y="-63"/>
                <wp:lineTo x="-55" y="0"/>
                <wp:lineTo x="-55" y="21598"/>
                <wp:lineTo x="-55" y="21661"/>
                <wp:lineTo x="0" y="21661"/>
                <wp:lineTo x="21597" y="21661"/>
                <wp:lineTo x="21652" y="21661"/>
                <wp:lineTo x="21652" y="21598"/>
                <wp:lineTo x="21652" y="0"/>
                <wp:lineTo x="21652" y="-63"/>
                <wp:lineTo x="21597" y="-63"/>
                <wp:lineTo x="0" y="-63"/>
                <wp:lineTo x="-55" y="-63"/>
              </wp:wrapPolygon>
            </wp:wrapThrough>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lady 2-filtered.jpeg"/>
                    <pic:cNvPicPr>
                      <a:picLocks noChangeAspect="1"/>
                    </pic:cNvPicPr>
                  </pic:nvPicPr>
                  <pic:blipFill>
                    <a:blip r:embed="rId19">
                      <a:extLst/>
                    </a:blip>
                    <a:srcRect l="15839" r="15993"/>
                    <a:stretch>
                      <a:fillRect/>
                    </a:stretch>
                  </pic:blipFill>
                  <pic:spPr>
                    <a:xfrm>
                      <a:off x="0" y="0"/>
                      <a:ext cx="1255087" cy="1080000"/>
                    </a:xfrm>
                    <a:prstGeom prst="rect">
                      <a:avLst/>
                    </a:prstGeom>
                    <a:ln w="6350" cap="flat">
                      <a:solidFill>
                        <a:srgbClr val="FF2600"/>
                      </a:solidFill>
                      <a:prstDash val="solid"/>
                      <a:miter lim="400000"/>
                    </a:ln>
                    <a:effectLst/>
                  </pic:spPr>
                </pic:pic>
              </a:graphicData>
            </a:graphic>
          </wp:anchor>
        </w:drawing>
      </w:r>
      <w:r>
        <w:rPr>
          <w:rFonts w:ascii="Helvetica Neue" w:hAnsi="Helvetica Neue"/>
          <w:sz w:val="20"/>
          <w:szCs w:val="20"/>
        </w:rPr>
        <w:t xml:space="preserve"> le </w:t>
      </w:r>
      <w:proofErr w:type="spellStart"/>
      <w:r>
        <w:rPr>
          <w:rFonts w:ascii="Helvetica Neue" w:hAnsi="Helvetica Neue"/>
          <w:sz w:val="20"/>
          <w:szCs w:val="20"/>
        </w:rPr>
        <w:t>messinscene</w:t>
      </w:r>
      <w:proofErr w:type="spellEnd"/>
      <w:r>
        <w:rPr>
          <w:rFonts w:ascii="Helvetica Neue" w:hAnsi="Helvetica Neue"/>
          <w:sz w:val="20"/>
          <w:szCs w:val="20"/>
        </w:rPr>
        <w:t xml:space="preserve"> di </w:t>
      </w:r>
      <w:proofErr w:type="spellStart"/>
      <w:r>
        <w:rPr>
          <w:rFonts w:ascii="Helvetica Neue" w:hAnsi="Helvetica Neue"/>
          <w:sz w:val="20"/>
          <w:szCs w:val="20"/>
        </w:rPr>
        <w:t>numerose</w:t>
      </w:r>
      <w:proofErr w:type="spellEnd"/>
      <w:r>
        <w:rPr>
          <w:rFonts w:ascii="Helvetica Neue" w:hAnsi="Helvetica Neue"/>
          <w:sz w:val="20"/>
          <w:szCs w:val="20"/>
        </w:rPr>
        <w:t xml:space="preserve"> </w:t>
      </w:r>
      <w:proofErr w:type="spellStart"/>
      <w:r>
        <w:rPr>
          <w:rFonts w:ascii="Helvetica Neue" w:hAnsi="Helvetica Neue"/>
          <w:sz w:val="20"/>
          <w:szCs w:val="20"/>
        </w:rPr>
        <w:t>opere</w:t>
      </w:r>
      <w:proofErr w:type="spellEnd"/>
      <w:r>
        <w:rPr>
          <w:rFonts w:ascii="Helvetica Neue" w:hAnsi="Helvetica Neue"/>
          <w:sz w:val="20"/>
          <w:szCs w:val="20"/>
        </w:rPr>
        <w:t xml:space="preserve"> </w:t>
      </w:r>
      <w:proofErr w:type="spellStart"/>
      <w:r>
        <w:rPr>
          <w:rFonts w:ascii="Helvetica Neue" w:hAnsi="Helvetica Neue"/>
          <w:sz w:val="20"/>
          <w:szCs w:val="20"/>
        </w:rPr>
        <w:t>monumento</w:t>
      </w:r>
      <w:proofErr w:type="spellEnd"/>
      <w:r>
        <w:rPr>
          <w:rFonts w:ascii="Helvetica Neue" w:hAnsi="Helvetica Neue"/>
          <w:sz w:val="20"/>
          <w:szCs w:val="20"/>
        </w:rPr>
        <w:t xml:space="preserve">: </w:t>
      </w:r>
      <w:r>
        <w:rPr>
          <w:rFonts w:ascii="Helvetica Neue" w:hAnsi="Helvetica Neue"/>
          <w:i/>
          <w:iCs/>
          <w:sz w:val="20"/>
          <w:szCs w:val="20"/>
        </w:rPr>
        <w:t>Romeo and Juliet</w:t>
      </w:r>
      <w:r>
        <w:rPr>
          <w:rFonts w:ascii="Helvetica Neue" w:hAnsi="Helvetica Neue"/>
          <w:sz w:val="20"/>
          <w:szCs w:val="20"/>
        </w:rPr>
        <w:t xml:space="preserve">, </w:t>
      </w:r>
      <w:proofErr w:type="spellStart"/>
      <w:r>
        <w:rPr>
          <w:rFonts w:ascii="Helvetica Neue" w:hAnsi="Helvetica Neue"/>
          <w:i/>
          <w:iCs/>
          <w:sz w:val="20"/>
          <w:szCs w:val="20"/>
        </w:rPr>
        <w:t>Sogno</w:t>
      </w:r>
      <w:proofErr w:type="spellEnd"/>
      <w:r>
        <w:rPr>
          <w:rFonts w:ascii="Helvetica Neue" w:hAnsi="Helvetica Neue"/>
          <w:i/>
          <w:iCs/>
          <w:sz w:val="20"/>
          <w:szCs w:val="20"/>
        </w:rPr>
        <w:t xml:space="preserve"> di </w:t>
      </w:r>
      <w:proofErr w:type="spellStart"/>
      <w:r>
        <w:rPr>
          <w:rFonts w:ascii="Helvetica Neue" w:hAnsi="Helvetica Neue"/>
          <w:i/>
          <w:iCs/>
          <w:sz w:val="20"/>
          <w:szCs w:val="20"/>
        </w:rPr>
        <w:t>una</w:t>
      </w:r>
      <w:proofErr w:type="spellEnd"/>
      <w:r>
        <w:rPr>
          <w:rFonts w:ascii="Helvetica Neue" w:hAnsi="Helvetica Neue"/>
          <w:i/>
          <w:iCs/>
          <w:sz w:val="20"/>
          <w:szCs w:val="20"/>
        </w:rPr>
        <w:t xml:space="preserve"> </w:t>
      </w:r>
      <w:proofErr w:type="spellStart"/>
      <w:r>
        <w:rPr>
          <w:rFonts w:ascii="Helvetica Neue" w:hAnsi="Helvetica Neue"/>
          <w:i/>
          <w:iCs/>
          <w:sz w:val="20"/>
          <w:szCs w:val="20"/>
        </w:rPr>
        <w:t>notte</w:t>
      </w:r>
      <w:proofErr w:type="spellEnd"/>
      <w:r>
        <w:rPr>
          <w:rFonts w:ascii="Helvetica Neue" w:hAnsi="Helvetica Neue"/>
          <w:i/>
          <w:iCs/>
          <w:sz w:val="20"/>
          <w:szCs w:val="20"/>
        </w:rPr>
        <w:t xml:space="preserve"> di </w:t>
      </w:r>
      <w:proofErr w:type="spellStart"/>
      <w:r>
        <w:rPr>
          <w:rFonts w:ascii="Helvetica Neue" w:hAnsi="Helvetica Neue"/>
          <w:i/>
          <w:iCs/>
          <w:sz w:val="20"/>
          <w:szCs w:val="20"/>
        </w:rPr>
        <w:t>metà</w:t>
      </w:r>
      <w:proofErr w:type="spellEnd"/>
      <w:r>
        <w:rPr>
          <w:rFonts w:ascii="Helvetica Neue" w:hAnsi="Helvetica Neue"/>
          <w:i/>
          <w:iCs/>
          <w:sz w:val="20"/>
          <w:szCs w:val="20"/>
        </w:rPr>
        <w:t xml:space="preserve"> estate,</w:t>
      </w:r>
      <w:r>
        <w:rPr>
          <w:rFonts w:ascii="Helvetica Neue" w:hAnsi="Helvetica Neue"/>
          <w:sz w:val="20"/>
          <w:szCs w:val="20"/>
        </w:rPr>
        <w:t xml:space="preserve"> </w:t>
      </w:r>
      <w:r>
        <w:rPr>
          <w:rFonts w:ascii="Helvetica Neue" w:hAnsi="Helvetica Neue"/>
          <w:i/>
          <w:iCs/>
          <w:sz w:val="20"/>
          <w:szCs w:val="20"/>
        </w:rPr>
        <w:t>Richard II, Ur-Hamlet, Hamlet, Macbeth, Re Lear,</w:t>
      </w:r>
      <w:r>
        <w:rPr>
          <w:rFonts w:ascii="Helvetica Neue" w:hAnsi="Helvetica Neue"/>
          <w:sz w:val="20"/>
          <w:szCs w:val="20"/>
        </w:rPr>
        <w:t xml:space="preserve"> </w:t>
      </w:r>
      <w:proofErr w:type="spellStart"/>
      <w:r>
        <w:rPr>
          <w:rFonts w:ascii="Helvetica Neue" w:hAnsi="Helvetica Neue"/>
          <w:i/>
          <w:iCs/>
          <w:sz w:val="20"/>
          <w:szCs w:val="20"/>
        </w:rPr>
        <w:t>Shakespears</w:t>
      </w:r>
      <w:proofErr w:type="spellEnd"/>
      <w:r>
        <w:rPr>
          <w:rFonts w:ascii="Helvetica Neue" w:hAnsi="Helvetica Neue"/>
          <w:i/>
          <w:iCs/>
          <w:sz w:val="20"/>
          <w:szCs w:val="20"/>
        </w:rPr>
        <w:t xml:space="preserve"> Geist</w:t>
      </w:r>
      <w:r>
        <w:rPr>
          <w:rFonts w:ascii="Helvetica Neue" w:hAnsi="Helvetica Neue"/>
          <w:sz w:val="20"/>
          <w:szCs w:val="20"/>
        </w:rPr>
        <w:t xml:space="preserve">, </w:t>
      </w:r>
      <w:proofErr w:type="spellStart"/>
      <w:r>
        <w:rPr>
          <w:rFonts w:ascii="Helvetica Neue" w:hAnsi="Helvetica Neue"/>
          <w:sz w:val="20"/>
          <w:szCs w:val="20"/>
        </w:rPr>
        <w:t>monologo</w:t>
      </w:r>
      <w:proofErr w:type="spellEnd"/>
      <w:r>
        <w:rPr>
          <w:rFonts w:ascii="Helvetica Neue" w:hAnsi="Helvetica Neue"/>
          <w:sz w:val="20"/>
          <w:szCs w:val="20"/>
        </w:rPr>
        <w:t xml:space="preserve"> del </w:t>
      </w:r>
      <w:proofErr w:type="spellStart"/>
      <w:r>
        <w:rPr>
          <w:rFonts w:ascii="Helvetica Neue" w:hAnsi="Helvetica Neue"/>
          <w:sz w:val="20"/>
          <w:szCs w:val="20"/>
        </w:rPr>
        <w:t>drammaturgo</w:t>
      </w:r>
      <w:proofErr w:type="spellEnd"/>
      <w:r>
        <w:rPr>
          <w:rFonts w:ascii="Helvetica Neue" w:hAnsi="Helvetica Neue"/>
          <w:sz w:val="20"/>
          <w:szCs w:val="20"/>
        </w:rPr>
        <w:t xml:space="preserve"> </w:t>
      </w:r>
      <w:proofErr w:type="spellStart"/>
      <w:r>
        <w:rPr>
          <w:rFonts w:ascii="Helvetica Neue" w:hAnsi="Helvetica Neue"/>
          <w:sz w:val="20"/>
          <w:szCs w:val="20"/>
        </w:rPr>
        <w:t>tedesco</w:t>
      </w:r>
      <w:proofErr w:type="spellEnd"/>
      <w:r>
        <w:rPr>
          <w:rFonts w:ascii="Helvetica Neue" w:hAnsi="Helvetica Neue"/>
          <w:sz w:val="20"/>
          <w:szCs w:val="20"/>
        </w:rPr>
        <w:t xml:space="preserve"> </w:t>
      </w:r>
      <w:proofErr w:type="spellStart"/>
      <w:r>
        <w:rPr>
          <w:rFonts w:ascii="Helvetica Neue" w:hAnsi="Helvetica Neue"/>
          <w:sz w:val="20"/>
          <w:szCs w:val="20"/>
        </w:rPr>
        <w:t>Jakob</w:t>
      </w:r>
      <w:proofErr w:type="spellEnd"/>
      <w:r>
        <w:rPr>
          <w:rFonts w:ascii="Helvetica Neue" w:hAnsi="Helvetica Neue"/>
          <w:sz w:val="20"/>
          <w:szCs w:val="20"/>
        </w:rPr>
        <w:t xml:space="preserve"> Lenz </w:t>
      </w:r>
      <w:proofErr w:type="spellStart"/>
      <w:r>
        <w:rPr>
          <w:rFonts w:ascii="Helvetica Neue" w:hAnsi="Helvetica Neue"/>
          <w:sz w:val="20"/>
          <w:szCs w:val="20"/>
        </w:rPr>
        <w:t>ispirato</w:t>
      </w:r>
      <w:proofErr w:type="spellEnd"/>
      <w:r>
        <w:rPr>
          <w:rFonts w:ascii="Helvetica Neue" w:hAnsi="Helvetica Neue"/>
          <w:sz w:val="20"/>
          <w:szCs w:val="20"/>
        </w:rPr>
        <w:t xml:space="preserve"> al </w:t>
      </w:r>
      <w:proofErr w:type="spellStart"/>
      <w:r>
        <w:rPr>
          <w:rFonts w:ascii="Helvetica Neue" w:hAnsi="Helvetica Neue"/>
          <w:sz w:val="20"/>
          <w:szCs w:val="20"/>
        </w:rPr>
        <w:t>grande</w:t>
      </w:r>
      <w:proofErr w:type="spellEnd"/>
      <w:r>
        <w:rPr>
          <w:rFonts w:ascii="Helvetica Neue" w:hAnsi="Helvetica Neue"/>
          <w:sz w:val="20"/>
          <w:szCs w:val="20"/>
        </w:rPr>
        <w:t xml:space="preserve"> </w:t>
      </w:r>
      <w:proofErr w:type="spellStart"/>
      <w:r>
        <w:rPr>
          <w:rFonts w:ascii="Helvetica Neue" w:hAnsi="Helvetica Neue"/>
          <w:sz w:val="20"/>
          <w:szCs w:val="20"/>
        </w:rPr>
        <w:t>attore</w:t>
      </w:r>
      <w:proofErr w:type="spellEnd"/>
      <w:r>
        <w:rPr>
          <w:rFonts w:ascii="Helvetica Neue" w:hAnsi="Helvetica Neue"/>
          <w:sz w:val="20"/>
          <w:szCs w:val="20"/>
        </w:rPr>
        <w:t xml:space="preserve"> </w:t>
      </w:r>
      <w:proofErr w:type="spellStart"/>
      <w:r>
        <w:rPr>
          <w:rFonts w:ascii="Helvetica Neue" w:hAnsi="Helvetica Neue"/>
          <w:sz w:val="20"/>
          <w:szCs w:val="20"/>
        </w:rPr>
        <w:t>teatrale</w:t>
      </w:r>
      <w:proofErr w:type="spellEnd"/>
      <w:r>
        <w:rPr>
          <w:rFonts w:ascii="Helvetica Neue" w:hAnsi="Helvetica Neue"/>
          <w:sz w:val="20"/>
          <w:szCs w:val="20"/>
        </w:rPr>
        <w:t xml:space="preserve"> David Garrick. </w:t>
      </w:r>
    </w:p>
    <w:p w14:paraId="2926A1C0"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p>
    <w:p w14:paraId="4A18147F"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b/>
          <w:bCs/>
          <w:i/>
          <w:iCs/>
          <w:sz w:val="20"/>
          <w:szCs w:val="20"/>
        </w:rPr>
      </w:pPr>
      <w:proofErr w:type="spellStart"/>
      <w:r>
        <w:rPr>
          <w:rFonts w:ascii="Helvetica Neue" w:hAnsi="Helvetica Neue"/>
          <w:sz w:val="20"/>
          <w:szCs w:val="20"/>
        </w:rPr>
        <w:t>Nel</w:t>
      </w:r>
      <w:proofErr w:type="spellEnd"/>
      <w:r>
        <w:rPr>
          <w:rFonts w:ascii="Helvetica Neue" w:hAnsi="Helvetica Neue"/>
          <w:sz w:val="20"/>
          <w:szCs w:val="20"/>
        </w:rPr>
        <w:t xml:space="preserve"> 2016, in </w:t>
      </w:r>
      <w:proofErr w:type="spellStart"/>
      <w:r>
        <w:rPr>
          <w:rFonts w:ascii="Helvetica Neue" w:hAnsi="Helvetica Neue"/>
          <w:sz w:val="20"/>
          <w:szCs w:val="20"/>
        </w:rPr>
        <w:t>occasione</w:t>
      </w:r>
      <w:proofErr w:type="spellEnd"/>
      <w:r>
        <w:rPr>
          <w:rFonts w:ascii="Helvetica Neue" w:hAnsi="Helvetica Neue"/>
          <w:sz w:val="20"/>
          <w:szCs w:val="20"/>
        </w:rPr>
        <w:t xml:space="preserve"> </w:t>
      </w:r>
      <w:proofErr w:type="spellStart"/>
      <w:r>
        <w:rPr>
          <w:rFonts w:ascii="Helvetica Neue" w:hAnsi="Helvetica Neue"/>
          <w:sz w:val="20"/>
          <w:szCs w:val="20"/>
        </w:rPr>
        <w:t>dell’anniversario</w:t>
      </w:r>
      <w:proofErr w:type="spellEnd"/>
      <w:r>
        <w:rPr>
          <w:rFonts w:ascii="Helvetica Neue" w:hAnsi="Helvetica Neue"/>
          <w:sz w:val="20"/>
          <w:szCs w:val="20"/>
        </w:rPr>
        <w:t xml:space="preserve"> per </w:t>
      </w:r>
      <w:proofErr w:type="spellStart"/>
      <w:r>
        <w:rPr>
          <w:rFonts w:ascii="Helvetica Neue" w:hAnsi="Helvetica Neue"/>
          <w:sz w:val="20"/>
          <w:szCs w:val="20"/>
        </w:rPr>
        <w:t>i</w:t>
      </w:r>
      <w:proofErr w:type="spellEnd"/>
      <w:r>
        <w:rPr>
          <w:rFonts w:ascii="Helvetica Neue" w:hAnsi="Helvetica Neue"/>
          <w:sz w:val="20"/>
          <w:szCs w:val="20"/>
        </w:rPr>
        <w:t xml:space="preserve"> quattrocento </w:t>
      </w:r>
      <w:proofErr w:type="spellStart"/>
      <w:r>
        <w:rPr>
          <w:rFonts w:ascii="Helvetica Neue" w:hAnsi="Helvetica Neue"/>
          <w:sz w:val="20"/>
          <w:szCs w:val="20"/>
        </w:rPr>
        <w:t>anni</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morte</w:t>
      </w:r>
      <w:proofErr w:type="spellEnd"/>
      <w:r>
        <w:rPr>
          <w:rFonts w:ascii="Helvetica Neue" w:hAnsi="Helvetica Neue"/>
          <w:sz w:val="20"/>
          <w:szCs w:val="20"/>
        </w:rPr>
        <w:t xml:space="preserve"> del </w:t>
      </w:r>
      <w:proofErr w:type="spellStart"/>
      <w:r>
        <w:rPr>
          <w:rFonts w:ascii="Helvetica Neue" w:hAnsi="Helvetica Neue"/>
          <w:sz w:val="20"/>
          <w:szCs w:val="20"/>
        </w:rPr>
        <w:t>drammaturgo</w:t>
      </w:r>
      <w:proofErr w:type="spellEnd"/>
      <w:r>
        <w:rPr>
          <w:rFonts w:ascii="Helvetica Neue" w:hAnsi="Helvetica Neue"/>
          <w:sz w:val="20"/>
          <w:szCs w:val="20"/>
        </w:rPr>
        <w:t xml:space="preserve">, Lenz </w:t>
      </w:r>
      <w:proofErr w:type="spellStart"/>
      <w:r>
        <w:rPr>
          <w:rFonts w:ascii="Helvetica Neue" w:hAnsi="Helvetica Neue"/>
          <w:sz w:val="20"/>
          <w:szCs w:val="20"/>
        </w:rPr>
        <w:t>presenta</w:t>
      </w:r>
      <w:proofErr w:type="spellEnd"/>
      <w:r>
        <w:rPr>
          <w:rFonts w:ascii="Helvetica Neue" w:hAnsi="Helvetica Neue"/>
          <w:sz w:val="20"/>
          <w:szCs w:val="20"/>
        </w:rPr>
        <w:t xml:space="preserve"> un </w:t>
      </w:r>
      <w:proofErr w:type="spellStart"/>
      <w:r>
        <w:rPr>
          <w:rFonts w:ascii="Helvetica Neue" w:hAnsi="Helvetica Neue"/>
          <w:sz w:val="20"/>
          <w:szCs w:val="20"/>
        </w:rPr>
        <w:t>articolato</w:t>
      </w:r>
      <w:proofErr w:type="spellEnd"/>
      <w:r>
        <w:rPr>
          <w:rFonts w:ascii="Helvetica Neue" w:hAnsi="Helvetica Neue"/>
          <w:sz w:val="20"/>
          <w:szCs w:val="20"/>
        </w:rPr>
        <w:t xml:space="preserve"> </w:t>
      </w:r>
      <w:proofErr w:type="spellStart"/>
      <w:r>
        <w:rPr>
          <w:rFonts w:ascii="Helvetica Neue" w:hAnsi="Helvetica Neue"/>
          <w:sz w:val="20"/>
          <w:szCs w:val="20"/>
        </w:rPr>
        <w:t>progetto</w:t>
      </w:r>
      <w:proofErr w:type="spellEnd"/>
      <w:r>
        <w:rPr>
          <w:rFonts w:ascii="Helvetica Neue" w:hAnsi="Helvetica Neue"/>
          <w:sz w:val="20"/>
          <w:szCs w:val="20"/>
        </w:rPr>
        <w:t xml:space="preserve"> di </w:t>
      </w:r>
      <w:proofErr w:type="spellStart"/>
      <w:r>
        <w:rPr>
          <w:rFonts w:ascii="Helvetica Neue" w:hAnsi="Helvetica Neue"/>
          <w:sz w:val="20"/>
          <w:szCs w:val="20"/>
        </w:rPr>
        <w:t>nuovi</w:t>
      </w:r>
      <w:proofErr w:type="spellEnd"/>
      <w:r>
        <w:rPr>
          <w:rFonts w:ascii="Helvetica Neue" w:hAnsi="Helvetica Neue"/>
          <w:sz w:val="20"/>
          <w:szCs w:val="20"/>
        </w:rPr>
        <w:t xml:space="preserve"> </w:t>
      </w:r>
      <w:proofErr w:type="spellStart"/>
      <w:r>
        <w:rPr>
          <w:rFonts w:ascii="Helvetica Neue" w:hAnsi="Helvetica Neue"/>
          <w:sz w:val="20"/>
          <w:szCs w:val="20"/>
        </w:rPr>
        <w:t>allestimenti</w:t>
      </w:r>
      <w:proofErr w:type="spellEnd"/>
      <w:r>
        <w:rPr>
          <w:rFonts w:ascii="Helvetica Neue" w:hAnsi="Helvetica Neue"/>
          <w:sz w:val="20"/>
          <w:szCs w:val="20"/>
        </w:rPr>
        <w:t xml:space="preserve"> e </w:t>
      </w:r>
      <w:proofErr w:type="spellStart"/>
      <w:r>
        <w:rPr>
          <w:rFonts w:ascii="Helvetica Neue" w:hAnsi="Helvetica Neue"/>
          <w:sz w:val="20"/>
          <w:szCs w:val="20"/>
        </w:rPr>
        <w:t>riprese</w:t>
      </w:r>
      <w:proofErr w:type="spellEnd"/>
      <w:r>
        <w:rPr>
          <w:rFonts w:ascii="Helvetica Neue" w:hAnsi="Helvetica Neue"/>
          <w:sz w:val="20"/>
          <w:szCs w:val="20"/>
        </w:rPr>
        <w:t xml:space="preserve"> di </w:t>
      </w:r>
      <w:proofErr w:type="spellStart"/>
      <w:r>
        <w:rPr>
          <w:rFonts w:ascii="Helvetica Neue" w:hAnsi="Helvetica Neue"/>
          <w:sz w:val="20"/>
          <w:szCs w:val="20"/>
        </w:rPr>
        <w:t>importanti</w:t>
      </w:r>
      <w:proofErr w:type="spellEnd"/>
      <w:r>
        <w:rPr>
          <w:rFonts w:ascii="Helvetica Neue" w:hAnsi="Helvetica Neue"/>
          <w:sz w:val="20"/>
          <w:szCs w:val="20"/>
        </w:rPr>
        <w:t xml:space="preserve"> </w:t>
      </w:r>
      <w:proofErr w:type="spellStart"/>
      <w:r>
        <w:rPr>
          <w:rFonts w:ascii="Helvetica Neue" w:hAnsi="Helvetica Neue"/>
          <w:sz w:val="20"/>
          <w:szCs w:val="20"/>
        </w:rPr>
        <w:t>creazioni</w:t>
      </w:r>
      <w:proofErr w:type="spellEnd"/>
      <w:r>
        <w:rPr>
          <w:rFonts w:ascii="Helvetica Neue" w:hAnsi="Helvetica Neue"/>
          <w:sz w:val="20"/>
          <w:szCs w:val="20"/>
        </w:rPr>
        <w:t xml:space="preserve"> </w:t>
      </w:r>
      <w:proofErr w:type="spellStart"/>
      <w:r>
        <w:rPr>
          <w:rFonts w:ascii="Helvetica Neue" w:hAnsi="Helvetica Neue"/>
          <w:sz w:val="20"/>
          <w:szCs w:val="20"/>
        </w:rPr>
        <w:t>ispirate</w:t>
      </w:r>
      <w:proofErr w:type="spellEnd"/>
      <w:r>
        <w:rPr>
          <w:rFonts w:ascii="Helvetica Neue" w:hAnsi="Helvetica Neue"/>
          <w:sz w:val="20"/>
          <w:szCs w:val="20"/>
        </w:rPr>
        <w:t xml:space="preserve"> a Shakespeare: </w:t>
      </w:r>
      <w:r>
        <w:rPr>
          <w:rFonts w:ascii="Helvetica Neue" w:hAnsi="Helvetica Neue"/>
          <w:b/>
          <w:bCs/>
          <w:i/>
          <w:iCs/>
          <w:sz w:val="20"/>
          <w:szCs w:val="20"/>
        </w:rPr>
        <w:t>Macbeth, Hamlet Solo, Romeo and Juliet</w:t>
      </w:r>
      <w:r>
        <w:rPr>
          <w:rFonts w:ascii="Helvetica Neue" w:hAnsi="Helvetica Neue"/>
          <w:b/>
          <w:bCs/>
          <w:sz w:val="20"/>
          <w:szCs w:val="20"/>
        </w:rPr>
        <w:t xml:space="preserve">, </w:t>
      </w:r>
      <w:r>
        <w:rPr>
          <w:rFonts w:ascii="Helvetica Neue" w:hAnsi="Helvetica Neue"/>
          <w:b/>
          <w:bCs/>
          <w:i/>
          <w:iCs/>
          <w:sz w:val="20"/>
          <w:szCs w:val="20"/>
        </w:rPr>
        <w:t>Verdi Re Lear</w:t>
      </w:r>
      <w:r>
        <w:rPr>
          <w:rFonts w:ascii="Helvetica Neue" w:hAnsi="Helvetica Neue"/>
          <w:b/>
          <w:bCs/>
          <w:i/>
          <w:iCs/>
          <w:sz w:val="20"/>
          <w:szCs w:val="20"/>
          <w:lang w:val="it-IT"/>
        </w:rPr>
        <w:t>.</w:t>
      </w:r>
    </w:p>
    <w:p w14:paraId="18D72C7F"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p>
    <w:p w14:paraId="11D2CE3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sz w:val="20"/>
          <w:szCs w:val="20"/>
        </w:rPr>
        <w:t xml:space="preserve">Lo </w:t>
      </w:r>
      <w:proofErr w:type="spellStart"/>
      <w:r>
        <w:rPr>
          <w:rFonts w:ascii="Helvetica Neue" w:hAnsi="Helvetica Neue"/>
          <w:sz w:val="20"/>
          <w:szCs w:val="20"/>
        </w:rPr>
        <w:t>stato</w:t>
      </w:r>
      <w:proofErr w:type="spellEnd"/>
      <w:r>
        <w:rPr>
          <w:rFonts w:ascii="Helvetica Neue" w:hAnsi="Helvetica Neue"/>
          <w:sz w:val="20"/>
          <w:szCs w:val="20"/>
        </w:rPr>
        <w:t xml:space="preserve"> </w:t>
      </w:r>
      <w:proofErr w:type="spellStart"/>
      <w:r>
        <w:rPr>
          <w:rFonts w:ascii="Helvetica Neue" w:hAnsi="Helvetica Neue"/>
          <w:sz w:val="20"/>
          <w:szCs w:val="20"/>
        </w:rPr>
        <w:t>estremo</w:t>
      </w:r>
      <w:proofErr w:type="spellEnd"/>
      <w:r>
        <w:rPr>
          <w:rFonts w:ascii="Helvetica Neue" w:hAnsi="Helvetica Neue"/>
          <w:sz w:val="20"/>
          <w:szCs w:val="20"/>
        </w:rPr>
        <w:t xml:space="preserve"> del </w:t>
      </w:r>
      <w:proofErr w:type="spellStart"/>
      <w:r>
        <w:rPr>
          <w:rFonts w:ascii="Helvetica Neue" w:hAnsi="Helvetica Neue"/>
          <w:sz w:val="20"/>
          <w:szCs w:val="20"/>
        </w:rPr>
        <w:t>sentimento</w:t>
      </w:r>
      <w:proofErr w:type="spellEnd"/>
      <w:r>
        <w:rPr>
          <w:rFonts w:ascii="Helvetica Neue" w:hAnsi="Helvetica Neue"/>
          <w:sz w:val="20"/>
          <w:szCs w:val="20"/>
        </w:rPr>
        <w:t xml:space="preserve">, la </w:t>
      </w:r>
      <w:proofErr w:type="spellStart"/>
      <w:r>
        <w:rPr>
          <w:rFonts w:ascii="Helvetica Neue" w:hAnsi="Helvetica Neue"/>
          <w:sz w:val="20"/>
          <w:szCs w:val="20"/>
        </w:rPr>
        <w:t>passione</w:t>
      </w:r>
      <w:proofErr w:type="spellEnd"/>
      <w:r>
        <w:rPr>
          <w:rFonts w:ascii="Helvetica Neue" w:hAnsi="Helvetica Neue"/>
          <w:sz w:val="20"/>
          <w:szCs w:val="20"/>
        </w:rPr>
        <w:t xml:space="preserve"> </w:t>
      </w:r>
      <w:proofErr w:type="spellStart"/>
      <w:r>
        <w:rPr>
          <w:rFonts w:ascii="Helvetica Neue" w:hAnsi="Helvetica Neue"/>
          <w:sz w:val="20"/>
          <w:szCs w:val="20"/>
        </w:rPr>
        <w:t>che</w:t>
      </w:r>
      <w:proofErr w:type="spellEnd"/>
      <w:r>
        <w:rPr>
          <w:rFonts w:ascii="Helvetica Neue" w:hAnsi="Helvetica Neue"/>
          <w:sz w:val="20"/>
          <w:szCs w:val="20"/>
        </w:rPr>
        <w:t xml:space="preserve"> </w:t>
      </w:r>
      <w:proofErr w:type="spellStart"/>
      <w:r>
        <w:rPr>
          <w:rFonts w:ascii="Helvetica Neue" w:hAnsi="Helvetica Neue"/>
          <w:sz w:val="20"/>
          <w:szCs w:val="20"/>
        </w:rPr>
        <w:t>muove</w:t>
      </w:r>
      <w:proofErr w:type="spellEnd"/>
      <w:r>
        <w:rPr>
          <w:rFonts w:ascii="Helvetica Neue" w:hAnsi="Helvetica Neue"/>
          <w:sz w:val="20"/>
          <w:szCs w:val="20"/>
        </w:rPr>
        <w:t xml:space="preserve"> e </w:t>
      </w:r>
      <w:proofErr w:type="spellStart"/>
      <w:r>
        <w:rPr>
          <w:rFonts w:ascii="Helvetica Neue" w:hAnsi="Helvetica Neue"/>
          <w:sz w:val="20"/>
          <w:szCs w:val="20"/>
        </w:rPr>
        <w:t>spinge</w:t>
      </w:r>
      <w:proofErr w:type="spellEnd"/>
      <w:r>
        <w:rPr>
          <w:rFonts w:ascii="Helvetica Neue" w:hAnsi="Helvetica Neue"/>
          <w:sz w:val="20"/>
          <w:szCs w:val="20"/>
        </w:rPr>
        <w:t xml:space="preserve"> verso la </w:t>
      </w:r>
      <w:proofErr w:type="spellStart"/>
      <w:r>
        <w:rPr>
          <w:rFonts w:ascii="Helvetica Neue" w:hAnsi="Helvetica Neue"/>
          <w:sz w:val="20"/>
          <w:szCs w:val="20"/>
        </w:rPr>
        <w:t>morte</w:t>
      </w:r>
      <w:proofErr w:type="spellEnd"/>
      <w:r>
        <w:rPr>
          <w:rFonts w:ascii="Helvetica Neue" w:hAnsi="Helvetica Neue"/>
          <w:sz w:val="20"/>
          <w:szCs w:val="20"/>
        </w:rPr>
        <w:t xml:space="preserve">, </w:t>
      </w:r>
      <w:proofErr w:type="spellStart"/>
      <w:r>
        <w:rPr>
          <w:rFonts w:ascii="Helvetica Neue" w:hAnsi="Helvetica Neue"/>
          <w:sz w:val="20"/>
          <w:szCs w:val="20"/>
        </w:rPr>
        <w:t>l’uccisione</w:t>
      </w:r>
      <w:proofErr w:type="spellEnd"/>
      <w:r>
        <w:rPr>
          <w:rFonts w:ascii="Helvetica Neue" w:hAnsi="Helvetica Neue"/>
          <w:sz w:val="20"/>
          <w:szCs w:val="20"/>
        </w:rPr>
        <w:t xml:space="preserve"> </w:t>
      </w:r>
      <w:proofErr w:type="spellStart"/>
      <w:r>
        <w:rPr>
          <w:rFonts w:ascii="Helvetica Neue" w:hAnsi="Helvetica Neue"/>
          <w:sz w:val="20"/>
          <w:szCs w:val="20"/>
        </w:rPr>
        <w:t>tragica</w:t>
      </w:r>
      <w:proofErr w:type="spellEnd"/>
      <w:r>
        <w:rPr>
          <w:rFonts w:ascii="Helvetica Neue" w:hAnsi="Helvetica Neue"/>
          <w:sz w:val="20"/>
          <w:szCs w:val="20"/>
        </w:rPr>
        <w:t xml:space="preserve"> </w:t>
      </w:r>
      <w:proofErr w:type="spellStart"/>
      <w:r>
        <w:rPr>
          <w:rFonts w:ascii="Helvetica Neue" w:hAnsi="Helvetica Neue"/>
          <w:sz w:val="20"/>
          <w:szCs w:val="20"/>
        </w:rPr>
        <w:t>dell’eroe</w:t>
      </w:r>
      <w:proofErr w:type="spellEnd"/>
      <w:r>
        <w:rPr>
          <w:rFonts w:ascii="Helvetica Neue" w:hAnsi="Helvetica Neue"/>
          <w:sz w:val="20"/>
          <w:szCs w:val="20"/>
        </w:rPr>
        <w:t xml:space="preserve">, la </w:t>
      </w:r>
      <w:proofErr w:type="spellStart"/>
      <w:r>
        <w:rPr>
          <w:rFonts w:ascii="Helvetica Neue" w:hAnsi="Helvetica Neue"/>
          <w:sz w:val="20"/>
          <w:szCs w:val="20"/>
        </w:rPr>
        <w:t>condizione</w:t>
      </w:r>
      <w:proofErr w:type="spellEnd"/>
      <w:r>
        <w:rPr>
          <w:rFonts w:ascii="Helvetica Neue" w:hAnsi="Helvetica Neue"/>
          <w:sz w:val="20"/>
          <w:szCs w:val="20"/>
        </w:rPr>
        <w:t xml:space="preserve"> del </w:t>
      </w:r>
      <w:proofErr w:type="spellStart"/>
      <w:r>
        <w:rPr>
          <w:rFonts w:ascii="Helvetica Neue" w:hAnsi="Helvetica Neue"/>
          <w:sz w:val="20"/>
          <w:szCs w:val="20"/>
        </w:rPr>
        <w:t>sogno</w:t>
      </w:r>
      <w:proofErr w:type="spellEnd"/>
      <w:r>
        <w:rPr>
          <w:rFonts w:ascii="Helvetica Neue" w:hAnsi="Helvetica Neue"/>
          <w:sz w:val="20"/>
          <w:szCs w:val="20"/>
        </w:rPr>
        <w:t xml:space="preserve"> e del </w:t>
      </w:r>
      <w:proofErr w:type="spellStart"/>
      <w:r>
        <w:rPr>
          <w:rFonts w:ascii="Helvetica Neue" w:hAnsi="Helvetica Neue"/>
          <w:sz w:val="20"/>
          <w:szCs w:val="20"/>
        </w:rPr>
        <w:t>reale</w:t>
      </w:r>
      <w:proofErr w:type="spellEnd"/>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sz w:val="20"/>
          <w:szCs w:val="20"/>
        </w:rPr>
        <w:t>mistero</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condizione</w:t>
      </w:r>
      <w:proofErr w:type="spellEnd"/>
      <w:r>
        <w:rPr>
          <w:rFonts w:ascii="Helvetica Neue" w:hAnsi="Helvetica Neue"/>
          <w:sz w:val="20"/>
          <w:szCs w:val="20"/>
        </w:rPr>
        <w:t xml:space="preserve"> </w:t>
      </w:r>
      <w:proofErr w:type="spellStart"/>
      <w:r>
        <w:rPr>
          <w:rFonts w:ascii="Helvetica Neue" w:hAnsi="Helvetica Neue"/>
          <w:sz w:val="20"/>
          <w:szCs w:val="20"/>
        </w:rPr>
        <w:t>umana</w:t>
      </w:r>
      <w:proofErr w:type="spellEnd"/>
      <w:r>
        <w:rPr>
          <w:rFonts w:ascii="Helvetica Neue" w:hAnsi="Helvetica Neue"/>
          <w:sz w:val="20"/>
          <w:szCs w:val="20"/>
        </w:rPr>
        <w:t xml:space="preserve">, </w:t>
      </w:r>
      <w:proofErr w:type="spellStart"/>
      <w:r>
        <w:rPr>
          <w:rFonts w:ascii="Helvetica Neue" w:hAnsi="Helvetica Neue"/>
          <w:sz w:val="20"/>
          <w:szCs w:val="20"/>
        </w:rPr>
        <w:t>sono</w:t>
      </w:r>
      <w:proofErr w:type="spellEnd"/>
      <w:r>
        <w:rPr>
          <w:rFonts w:ascii="Helvetica Neue" w:hAnsi="Helvetica Neue"/>
          <w:sz w:val="20"/>
          <w:szCs w:val="20"/>
        </w:rPr>
        <w:t xml:space="preserve"> </w:t>
      </w:r>
      <w:proofErr w:type="spellStart"/>
      <w:r>
        <w:rPr>
          <w:rFonts w:ascii="Helvetica Neue" w:hAnsi="Helvetica Neue"/>
          <w:sz w:val="20"/>
          <w:szCs w:val="20"/>
        </w:rPr>
        <w:t>generati</w:t>
      </w:r>
      <w:proofErr w:type="spellEnd"/>
      <w:r>
        <w:rPr>
          <w:rFonts w:ascii="Helvetica Neue" w:hAnsi="Helvetica Neue"/>
          <w:sz w:val="20"/>
          <w:szCs w:val="20"/>
        </w:rPr>
        <w:t xml:space="preserve"> </w:t>
      </w:r>
      <w:proofErr w:type="spellStart"/>
      <w:r>
        <w:rPr>
          <w:rFonts w:ascii="Helvetica Neue" w:hAnsi="Helvetica Neue"/>
          <w:sz w:val="20"/>
          <w:szCs w:val="20"/>
        </w:rPr>
        <w:t>dall’atto</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parola</w:t>
      </w:r>
      <w:proofErr w:type="spellEnd"/>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sz w:val="20"/>
          <w:szCs w:val="20"/>
        </w:rPr>
        <w:t>pieno</w:t>
      </w:r>
      <w:proofErr w:type="spellEnd"/>
      <w:r>
        <w:rPr>
          <w:rFonts w:ascii="Helvetica Neue" w:hAnsi="Helvetica Neue"/>
          <w:sz w:val="20"/>
          <w:szCs w:val="20"/>
        </w:rPr>
        <w:t xml:space="preserve"> </w:t>
      </w:r>
      <w:proofErr w:type="spellStart"/>
      <w:r>
        <w:rPr>
          <w:rFonts w:ascii="Helvetica Neue" w:hAnsi="Helvetica Neue"/>
          <w:sz w:val="20"/>
          <w:szCs w:val="20"/>
        </w:rPr>
        <w:t>corpo</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voce. Il confine </w:t>
      </w:r>
      <w:proofErr w:type="spellStart"/>
      <w:r>
        <w:rPr>
          <w:rFonts w:ascii="Helvetica Neue" w:hAnsi="Helvetica Neue"/>
          <w:sz w:val="20"/>
          <w:szCs w:val="20"/>
        </w:rPr>
        <w:t>mitico</w:t>
      </w:r>
      <w:proofErr w:type="spellEnd"/>
      <w:r>
        <w:rPr>
          <w:rFonts w:ascii="Helvetica Neue" w:hAnsi="Helvetica Neue"/>
          <w:sz w:val="20"/>
          <w:szCs w:val="20"/>
        </w:rPr>
        <w:t xml:space="preserve"> </w:t>
      </w:r>
      <w:proofErr w:type="spellStart"/>
      <w:r>
        <w:rPr>
          <w:rFonts w:ascii="Helvetica Neue" w:hAnsi="Helvetica Neue"/>
          <w:sz w:val="20"/>
          <w:szCs w:val="20"/>
        </w:rPr>
        <w:t>delle</w:t>
      </w:r>
      <w:proofErr w:type="spellEnd"/>
      <w:r>
        <w:rPr>
          <w:rFonts w:ascii="Helvetica Neue" w:hAnsi="Helvetica Neue"/>
          <w:sz w:val="20"/>
          <w:szCs w:val="20"/>
        </w:rPr>
        <w:t xml:space="preserve"> </w:t>
      </w:r>
      <w:proofErr w:type="spellStart"/>
      <w:r>
        <w:rPr>
          <w:rFonts w:ascii="Helvetica Neue" w:hAnsi="Helvetica Neue"/>
          <w:sz w:val="20"/>
          <w:szCs w:val="20"/>
        </w:rPr>
        <w:t>opere</w:t>
      </w:r>
      <w:proofErr w:type="spellEnd"/>
      <w:r>
        <w:rPr>
          <w:rFonts w:ascii="Helvetica Neue" w:hAnsi="Helvetica Neue"/>
          <w:sz w:val="20"/>
          <w:szCs w:val="20"/>
        </w:rPr>
        <w:t xml:space="preserve"> </w:t>
      </w:r>
      <w:proofErr w:type="spellStart"/>
      <w:r>
        <w:rPr>
          <w:rFonts w:ascii="Helvetica Neue" w:hAnsi="Helvetica Neue"/>
          <w:sz w:val="20"/>
          <w:szCs w:val="20"/>
        </w:rPr>
        <w:t>shakespeariane</w:t>
      </w:r>
      <w:proofErr w:type="spellEnd"/>
      <w:r>
        <w:rPr>
          <w:rFonts w:ascii="Helvetica Neue" w:hAnsi="Helvetica Neue"/>
          <w:sz w:val="20"/>
          <w:szCs w:val="20"/>
        </w:rPr>
        <w:t xml:space="preserve"> è </w:t>
      </w:r>
      <w:proofErr w:type="spellStart"/>
      <w:r>
        <w:rPr>
          <w:rFonts w:ascii="Helvetica Neue" w:hAnsi="Helvetica Neue"/>
          <w:sz w:val="20"/>
          <w:szCs w:val="20"/>
        </w:rPr>
        <w:t>segnato</w:t>
      </w:r>
      <w:proofErr w:type="spellEnd"/>
      <w:r>
        <w:rPr>
          <w:rFonts w:ascii="Helvetica Neue" w:hAnsi="Helvetica Neue"/>
          <w:sz w:val="20"/>
          <w:szCs w:val="20"/>
        </w:rPr>
        <w:t xml:space="preserve"> da due </w:t>
      </w:r>
      <w:proofErr w:type="spellStart"/>
      <w:r>
        <w:rPr>
          <w:rFonts w:ascii="Helvetica Neue" w:hAnsi="Helvetica Neue"/>
          <w:sz w:val="20"/>
          <w:szCs w:val="20"/>
        </w:rPr>
        <w:t>linee</w:t>
      </w:r>
      <w:proofErr w:type="spellEnd"/>
      <w:r>
        <w:rPr>
          <w:rFonts w:ascii="Helvetica Neue" w:hAnsi="Helvetica Neue"/>
          <w:sz w:val="20"/>
          <w:szCs w:val="20"/>
        </w:rPr>
        <w:t xml:space="preserve"> </w:t>
      </w:r>
      <w:proofErr w:type="spellStart"/>
      <w:r>
        <w:rPr>
          <w:rFonts w:ascii="Helvetica Neue" w:hAnsi="Helvetica Neue"/>
          <w:sz w:val="20"/>
          <w:szCs w:val="20"/>
        </w:rPr>
        <w:t>fondamentali</w:t>
      </w:r>
      <w:proofErr w:type="spellEnd"/>
      <w:r>
        <w:rPr>
          <w:rFonts w:ascii="Helvetica Neue" w:hAnsi="Helvetica Neue"/>
          <w:sz w:val="20"/>
          <w:szCs w:val="20"/>
        </w:rPr>
        <w:t xml:space="preserve">: la lingua </w:t>
      </w:r>
      <w:proofErr w:type="spellStart"/>
      <w:r>
        <w:rPr>
          <w:rFonts w:ascii="Helvetica Neue" w:hAnsi="Helvetica Neue"/>
          <w:sz w:val="20"/>
          <w:szCs w:val="20"/>
        </w:rPr>
        <w:t>originaria</w:t>
      </w:r>
      <w:proofErr w:type="spellEnd"/>
      <w:r>
        <w:rPr>
          <w:rFonts w:ascii="Helvetica Neue" w:hAnsi="Helvetica Neue"/>
          <w:sz w:val="20"/>
          <w:szCs w:val="20"/>
        </w:rPr>
        <w:t xml:space="preserve"> e la </w:t>
      </w:r>
      <w:proofErr w:type="spellStart"/>
      <w:r>
        <w:rPr>
          <w:rFonts w:ascii="Helvetica Neue" w:hAnsi="Helvetica Neue"/>
          <w:sz w:val="20"/>
          <w:szCs w:val="20"/>
        </w:rPr>
        <w:t>rinascita</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parola</w:t>
      </w:r>
      <w:proofErr w:type="spellEnd"/>
      <w:r>
        <w:rPr>
          <w:rFonts w:ascii="Helvetica Neue" w:hAnsi="Helvetica Neue"/>
          <w:sz w:val="20"/>
          <w:szCs w:val="20"/>
        </w:rPr>
        <w:t xml:space="preserve"> </w:t>
      </w:r>
      <w:proofErr w:type="spellStart"/>
      <w:r>
        <w:rPr>
          <w:rFonts w:ascii="Helvetica Neue" w:hAnsi="Helvetica Neue"/>
          <w:sz w:val="20"/>
          <w:szCs w:val="20"/>
        </w:rPr>
        <w:t>nel</w:t>
      </w:r>
      <w:proofErr w:type="spellEnd"/>
      <w:r>
        <w:rPr>
          <w:rFonts w:ascii="Helvetica Neue" w:hAnsi="Helvetica Neue"/>
          <w:sz w:val="20"/>
          <w:szCs w:val="20"/>
        </w:rPr>
        <w:t xml:space="preserve"> </w:t>
      </w:r>
      <w:proofErr w:type="spellStart"/>
      <w:r>
        <w:rPr>
          <w:rFonts w:ascii="Helvetica Neue" w:hAnsi="Helvetica Neue"/>
          <w:sz w:val="20"/>
          <w:szCs w:val="20"/>
        </w:rPr>
        <w:t>corpo</w:t>
      </w:r>
      <w:proofErr w:type="spellEnd"/>
      <w:r>
        <w:rPr>
          <w:rFonts w:ascii="Helvetica Neue" w:hAnsi="Helvetica Neue"/>
          <w:sz w:val="20"/>
          <w:szCs w:val="20"/>
        </w:rPr>
        <w:t xml:space="preserve"> </w:t>
      </w:r>
      <w:proofErr w:type="spellStart"/>
      <w:r>
        <w:rPr>
          <w:rFonts w:ascii="Helvetica Neue" w:hAnsi="Helvetica Neue"/>
          <w:sz w:val="20"/>
          <w:szCs w:val="20"/>
        </w:rPr>
        <w:t>dell’attore</w:t>
      </w:r>
      <w:proofErr w:type="spellEnd"/>
      <w:r>
        <w:rPr>
          <w:rFonts w:ascii="Helvetica Neue" w:hAnsi="Helvetica Neue"/>
          <w:sz w:val="20"/>
          <w:szCs w:val="20"/>
        </w:rPr>
        <w:t xml:space="preserve">. Il </w:t>
      </w:r>
      <w:proofErr w:type="spellStart"/>
      <w:r>
        <w:rPr>
          <w:rFonts w:ascii="Helvetica Neue" w:hAnsi="Helvetica Neue"/>
          <w:sz w:val="20"/>
          <w:szCs w:val="20"/>
        </w:rPr>
        <w:t>suono</w:t>
      </w:r>
      <w:proofErr w:type="spellEnd"/>
      <w:r>
        <w:rPr>
          <w:rFonts w:ascii="Helvetica Neue" w:hAnsi="Helvetica Neue"/>
          <w:sz w:val="20"/>
          <w:szCs w:val="20"/>
        </w:rPr>
        <w:t xml:space="preserve"> </w:t>
      </w:r>
      <w:proofErr w:type="spellStart"/>
      <w:r>
        <w:rPr>
          <w:rFonts w:ascii="Helvetica Neue" w:hAnsi="Helvetica Neue"/>
          <w:sz w:val="20"/>
          <w:szCs w:val="20"/>
        </w:rPr>
        <w:t>straniero</w:t>
      </w:r>
      <w:proofErr w:type="spellEnd"/>
      <w:r>
        <w:rPr>
          <w:rFonts w:ascii="Helvetica Neue" w:hAnsi="Helvetica Neue"/>
          <w:sz w:val="20"/>
          <w:szCs w:val="20"/>
        </w:rPr>
        <w:t xml:space="preserve"> ma non </w:t>
      </w:r>
      <w:proofErr w:type="spellStart"/>
      <w:r>
        <w:rPr>
          <w:rFonts w:ascii="Helvetica Neue" w:hAnsi="Helvetica Neue"/>
          <w:sz w:val="20"/>
          <w:szCs w:val="20"/>
        </w:rPr>
        <w:t>estraneo</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lingua </w:t>
      </w:r>
      <w:proofErr w:type="spellStart"/>
      <w:r>
        <w:rPr>
          <w:rFonts w:ascii="Helvetica Neue" w:hAnsi="Helvetica Neue"/>
          <w:sz w:val="20"/>
          <w:szCs w:val="20"/>
        </w:rPr>
        <w:t>inglese</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fine del Cinquecento, </w:t>
      </w:r>
      <w:proofErr w:type="spellStart"/>
      <w:r>
        <w:rPr>
          <w:rFonts w:ascii="Helvetica Neue" w:hAnsi="Helvetica Neue"/>
          <w:sz w:val="20"/>
          <w:szCs w:val="20"/>
        </w:rPr>
        <w:t>attraversando</w:t>
      </w:r>
      <w:proofErr w:type="spellEnd"/>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sz w:val="20"/>
          <w:szCs w:val="20"/>
        </w:rPr>
        <w:t>corpo</w:t>
      </w:r>
      <w:proofErr w:type="spellEnd"/>
      <w:r>
        <w:rPr>
          <w:rFonts w:ascii="Helvetica Neue" w:hAnsi="Helvetica Neue"/>
          <w:sz w:val="20"/>
          <w:szCs w:val="20"/>
        </w:rPr>
        <w:t xml:space="preserve"> in </w:t>
      </w:r>
      <w:proofErr w:type="spellStart"/>
      <w:r>
        <w:rPr>
          <w:rFonts w:ascii="Helvetica Neue" w:hAnsi="Helvetica Neue"/>
          <w:sz w:val="20"/>
          <w:szCs w:val="20"/>
        </w:rPr>
        <w:t>esilio</w:t>
      </w:r>
      <w:proofErr w:type="spellEnd"/>
      <w:r>
        <w:rPr>
          <w:rFonts w:ascii="Helvetica Neue" w:hAnsi="Helvetica Neue"/>
          <w:sz w:val="20"/>
          <w:szCs w:val="20"/>
        </w:rPr>
        <w:t xml:space="preserve"> </w:t>
      </w:r>
      <w:proofErr w:type="spellStart"/>
      <w:r>
        <w:rPr>
          <w:rFonts w:ascii="Helvetica Neue" w:hAnsi="Helvetica Neue"/>
          <w:sz w:val="20"/>
          <w:szCs w:val="20"/>
        </w:rPr>
        <w:t>dell’attore</w:t>
      </w:r>
      <w:proofErr w:type="spellEnd"/>
      <w:r>
        <w:rPr>
          <w:rFonts w:ascii="Helvetica Neue" w:hAnsi="Helvetica Neue"/>
          <w:sz w:val="20"/>
          <w:szCs w:val="20"/>
        </w:rPr>
        <w:t xml:space="preserve">, </w:t>
      </w:r>
      <w:proofErr w:type="spellStart"/>
      <w:r>
        <w:rPr>
          <w:rFonts w:ascii="Helvetica Neue" w:hAnsi="Helvetica Neue"/>
          <w:sz w:val="20"/>
          <w:szCs w:val="20"/>
        </w:rPr>
        <w:t>può</w:t>
      </w:r>
      <w:proofErr w:type="spellEnd"/>
      <w:r>
        <w:rPr>
          <w:rFonts w:ascii="Helvetica Neue" w:hAnsi="Helvetica Neue"/>
          <w:sz w:val="20"/>
          <w:szCs w:val="20"/>
        </w:rPr>
        <w:t xml:space="preserve"> </w:t>
      </w:r>
      <w:proofErr w:type="spellStart"/>
      <w:r>
        <w:rPr>
          <w:rFonts w:ascii="Helvetica Neue" w:hAnsi="Helvetica Neue"/>
          <w:sz w:val="20"/>
          <w:szCs w:val="20"/>
        </w:rPr>
        <w:t>ritornare</w:t>
      </w:r>
      <w:proofErr w:type="spellEnd"/>
      <w:r>
        <w:rPr>
          <w:rFonts w:ascii="Helvetica Neue" w:hAnsi="Helvetica Neue"/>
          <w:sz w:val="20"/>
          <w:szCs w:val="20"/>
        </w:rPr>
        <w:t xml:space="preserve"> a </w:t>
      </w:r>
      <w:proofErr w:type="spellStart"/>
      <w:r>
        <w:rPr>
          <w:rFonts w:ascii="Helvetica Neue" w:hAnsi="Helvetica Neue"/>
          <w:sz w:val="20"/>
          <w:szCs w:val="20"/>
        </w:rPr>
        <w:t>cantare</w:t>
      </w:r>
      <w:proofErr w:type="spellEnd"/>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verso </w:t>
      </w:r>
      <w:proofErr w:type="spellStart"/>
      <w:r>
        <w:rPr>
          <w:rFonts w:ascii="Helvetica Neue" w:hAnsi="Helvetica Neue"/>
          <w:sz w:val="20"/>
          <w:szCs w:val="20"/>
        </w:rPr>
        <w:t>della</w:t>
      </w:r>
      <w:proofErr w:type="spellEnd"/>
      <w:r>
        <w:rPr>
          <w:rFonts w:ascii="Helvetica Neue" w:hAnsi="Helvetica Neue"/>
          <w:sz w:val="20"/>
          <w:szCs w:val="20"/>
        </w:rPr>
        <w:t xml:space="preserve"> nostalgia </w:t>
      </w:r>
      <w:proofErr w:type="spellStart"/>
      <w:r>
        <w:rPr>
          <w:rFonts w:ascii="Helvetica Neue" w:hAnsi="Helvetica Neue"/>
          <w:sz w:val="20"/>
          <w:szCs w:val="20"/>
        </w:rPr>
        <w:t>nella</w:t>
      </w:r>
      <w:proofErr w:type="spellEnd"/>
      <w:r>
        <w:rPr>
          <w:rFonts w:ascii="Helvetica Neue" w:hAnsi="Helvetica Neue"/>
          <w:sz w:val="20"/>
          <w:szCs w:val="20"/>
        </w:rPr>
        <w:t xml:space="preserve"> </w:t>
      </w:r>
      <w:proofErr w:type="spellStart"/>
      <w:r>
        <w:rPr>
          <w:rFonts w:ascii="Helvetica Neue" w:hAnsi="Helvetica Neue"/>
          <w:sz w:val="20"/>
          <w:szCs w:val="20"/>
        </w:rPr>
        <w:t>verità</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scena</w:t>
      </w:r>
      <w:proofErr w:type="spellEnd"/>
      <w:r>
        <w:rPr>
          <w:rFonts w:ascii="Helvetica Neue" w:hAnsi="Helvetica Neue"/>
          <w:sz w:val="20"/>
          <w:szCs w:val="20"/>
        </w:rPr>
        <w:t xml:space="preserve">. </w:t>
      </w:r>
    </w:p>
    <w:p w14:paraId="5F3EECA6"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sz w:val="20"/>
          <w:szCs w:val="20"/>
        </w:rPr>
        <w:lastRenderedPageBreak/>
        <w:t xml:space="preserve">Ponte </w:t>
      </w:r>
      <w:proofErr w:type="spellStart"/>
      <w:r>
        <w:rPr>
          <w:rFonts w:ascii="Helvetica Neue" w:hAnsi="Helvetica Neue"/>
          <w:sz w:val="20"/>
          <w:szCs w:val="20"/>
        </w:rPr>
        <w:t>polifonico</w:t>
      </w:r>
      <w:proofErr w:type="spellEnd"/>
      <w:r>
        <w:rPr>
          <w:rFonts w:ascii="Helvetica Neue" w:hAnsi="Helvetica Neue"/>
          <w:sz w:val="20"/>
          <w:szCs w:val="20"/>
        </w:rPr>
        <w:t xml:space="preserve"> </w:t>
      </w:r>
      <w:proofErr w:type="spellStart"/>
      <w:r>
        <w:rPr>
          <w:rFonts w:ascii="Helvetica Neue" w:hAnsi="Helvetica Neue"/>
          <w:sz w:val="20"/>
          <w:szCs w:val="20"/>
        </w:rPr>
        <w:t>tra</w:t>
      </w:r>
      <w:proofErr w:type="spellEnd"/>
      <w:r>
        <w:rPr>
          <w:rFonts w:ascii="Helvetica Neue" w:hAnsi="Helvetica Neue"/>
          <w:sz w:val="20"/>
          <w:szCs w:val="20"/>
        </w:rPr>
        <w:t xml:space="preserve"> </w:t>
      </w:r>
      <w:proofErr w:type="spellStart"/>
      <w:r>
        <w:rPr>
          <w:rFonts w:ascii="Helvetica Neue" w:hAnsi="Helvetica Neue"/>
          <w:sz w:val="20"/>
          <w:szCs w:val="20"/>
        </w:rPr>
        <w:t>antico</w:t>
      </w:r>
      <w:proofErr w:type="spellEnd"/>
      <w:r>
        <w:rPr>
          <w:rFonts w:ascii="Helvetica Neue" w:hAnsi="Helvetica Neue"/>
          <w:sz w:val="20"/>
          <w:szCs w:val="20"/>
        </w:rPr>
        <w:t xml:space="preserve"> e </w:t>
      </w:r>
      <w:proofErr w:type="spellStart"/>
      <w:r>
        <w:rPr>
          <w:rFonts w:ascii="Helvetica Neue" w:hAnsi="Helvetica Neue"/>
          <w:sz w:val="20"/>
          <w:szCs w:val="20"/>
        </w:rPr>
        <w:t>moderno</w:t>
      </w:r>
      <w:proofErr w:type="spellEnd"/>
      <w:r>
        <w:rPr>
          <w:rFonts w:ascii="Helvetica Neue" w:hAnsi="Helvetica Neue"/>
          <w:sz w:val="20"/>
          <w:szCs w:val="20"/>
        </w:rPr>
        <w:t xml:space="preserve">, </w:t>
      </w:r>
      <w:proofErr w:type="spellStart"/>
      <w:r>
        <w:rPr>
          <w:rFonts w:ascii="Helvetica Neue" w:hAnsi="Helvetica Neue"/>
          <w:sz w:val="20"/>
          <w:szCs w:val="20"/>
        </w:rPr>
        <w:t>tra</w:t>
      </w:r>
      <w:proofErr w:type="spellEnd"/>
      <w:r>
        <w:rPr>
          <w:rFonts w:ascii="Helvetica Neue" w:hAnsi="Helvetica Neue"/>
          <w:sz w:val="20"/>
          <w:szCs w:val="20"/>
        </w:rPr>
        <w:t xml:space="preserve"> </w:t>
      </w:r>
      <w:proofErr w:type="spellStart"/>
      <w:r>
        <w:rPr>
          <w:rFonts w:ascii="Helvetica Neue" w:hAnsi="Helvetica Neue"/>
          <w:sz w:val="20"/>
          <w:szCs w:val="20"/>
        </w:rPr>
        <w:t>generale</w:t>
      </w:r>
      <w:proofErr w:type="spellEnd"/>
      <w:r>
        <w:rPr>
          <w:rFonts w:ascii="Helvetica Neue" w:hAnsi="Helvetica Neue"/>
          <w:sz w:val="20"/>
          <w:szCs w:val="20"/>
        </w:rPr>
        <w:t xml:space="preserve"> e </w:t>
      </w:r>
      <w:proofErr w:type="spellStart"/>
      <w:r>
        <w:rPr>
          <w:rFonts w:ascii="Helvetica Neue" w:hAnsi="Helvetica Neue"/>
          <w:sz w:val="20"/>
          <w:szCs w:val="20"/>
        </w:rPr>
        <w:t>particolare</w:t>
      </w:r>
      <w:proofErr w:type="spellEnd"/>
      <w:r>
        <w:rPr>
          <w:rFonts w:ascii="Helvetica Neue" w:hAnsi="Helvetica Neue"/>
          <w:sz w:val="20"/>
          <w:szCs w:val="20"/>
        </w:rPr>
        <w:t xml:space="preserve">, la lingua di Shakespeare </w:t>
      </w:r>
      <w:proofErr w:type="spellStart"/>
      <w:r>
        <w:rPr>
          <w:rFonts w:ascii="Helvetica Neue" w:hAnsi="Helvetica Neue"/>
          <w:sz w:val="20"/>
          <w:szCs w:val="20"/>
        </w:rPr>
        <w:t>si</w:t>
      </w:r>
      <w:proofErr w:type="spellEnd"/>
      <w:r>
        <w:rPr>
          <w:rFonts w:ascii="Helvetica Neue" w:hAnsi="Helvetica Neue"/>
          <w:sz w:val="20"/>
          <w:szCs w:val="20"/>
        </w:rPr>
        <w:t xml:space="preserve"> fa eco </w:t>
      </w:r>
      <w:proofErr w:type="spellStart"/>
      <w:r>
        <w:rPr>
          <w:rFonts w:ascii="Helvetica Neue" w:hAnsi="Helvetica Neue"/>
          <w:sz w:val="20"/>
          <w:szCs w:val="20"/>
        </w:rPr>
        <w:t>potente</w:t>
      </w:r>
      <w:proofErr w:type="spellEnd"/>
      <w:r>
        <w:rPr>
          <w:rFonts w:ascii="Helvetica Neue" w:hAnsi="Helvetica Neue"/>
          <w:sz w:val="20"/>
          <w:szCs w:val="20"/>
        </w:rPr>
        <w:t xml:space="preserve"> </w:t>
      </w:r>
      <w:proofErr w:type="spellStart"/>
      <w:r>
        <w:rPr>
          <w:rFonts w:ascii="Helvetica Neue" w:hAnsi="Helvetica Neue"/>
          <w:sz w:val="20"/>
          <w:szCs w:val="20"/>
        </w:rPr>
        <w:t>dell'arte</w:t>
      </w:r>
      <w:proofErr w:type="spellEnd"/>
      <w:r>
        <w:rPr>
          <w:rFonts w:ascii="Helvetica Neue" w:hAnsi="Helvetica Neue"/>
          <w:sz w:val="20"/>
          <w:szCs w:val="20"/>
        </w:rPr>
        <w:t xml:space="preserve"> del </w:t>
      </w:r>
      <w:proofErr w:type="spellStart"/>
      <w:r>
        <w:rPr>
          <w:rFonts w:ascii="Helvetica Neue" w:hAnsi="Helvetica Neue"/>
          <w:sz w:val="20"/>
          <w:szCs w:val="20"/>
        </w:rPr>
        <w:t>teatro</w:t>
      </w:r>
      <w:proofErr w:type="spellEnd"/>
      <w:r>
        <w:rPr>
          <w:rFonts w:ascii="Helvetica Neue" w:hAnsi="Helvetica Neue"/>
          <w:sz w:val="20"/>
          <w:szCs w:val="20"/>
        </w:rPr>
        <w:t xml:space="preserve"> </w:t>
      </w:r>
      <w:proofErr w:type="spellStart"/>
      <w:r>
        <w:rPr>
          <w:rFonts w:ascii="Helvetica Neue" w:hAnsi="Helvetica Neue"/>
          <w:sz w:val="20"/>
          <w:szCs w:val="20"/>
        </w:rPr>
        <w:t>nella</w:t>
      </w:r>
      <w:proofErr w:type="spellEnd"/>
      <w:r>
        <w:rPr>
          <w:rFonts w:ascii="Helvetica Neue" w:hAnsi="Helvetica Neue"/>
          <w:sz w:val="20"/>
          <w:szCs w:val="20"/>
        </w:rPr>
        <w:t xml:space="preserve"> </w:t>
      </w:r>
      <w:proofErr w:type="spellStart"/>
      <w:r>
        <w:rPr>
          <w:rFonts w:ascii="Helvetica Neue" w:hAnsi="Helvetica Neue"/>
          <w:sz w:val="20"/>
          <w:szCs w:val="20"/>
        </w:rPr>
        <w:t>contemporaneità</w:t>
      </w:r>
      <w:proofErr w:type="spellEnd"/>
      <w:r>
        <w:rPr>
          <w:rFonts w:ascii="Helvetica Neue" w:hAnsi="Helvetica Neue"/>
          <w:sz w:val="20"/>
          <w:szCs w:val="20"/>
        </w:rPr>
        <w:t xml:space="preserve"> e </w:t>
      </w:r>
      <w:proofErr w:type="spellStart"/>
      <w:r>
        <w:rPr>
          <w:rFonts w:ascii="Helvetica Neue" w:hAnsi="Helvetica Neue"/>
          <w:sz w:val="20"/>
          <w:szCs w:val="20"/>
        </w:rPr>
        <w:t>nel</w:t>
      </w:r>
      <w:proofErr w:type="spellEnd"/>
      <w:r>
        <w:rPr>
          <w:rFonts w:ascii="Helvetica Neue" w:hAnsi="Helvetica Neue"/>
          <w:sz w:val="20"/>
          <w:szCs w:val="20"/>
        </w:rPr>
        <w:t xml:space="preserve"> </w:t>
      </w:r>
      <w:proofErr w:type="spellStart"/>
      <w:r>
        <w:rPr>
          <w:rFonts w:ascii="Helvetica Neue" w:hAnsi="Helvetica Neue"/>
          <w:sz w:val="20"/>
          <w:szCs w:val="20"/>
        </w:rPr>
        <w:t>rinnovamento</w:t>
      </w:r>
      <w:proofErr w:type="spellEnd"/>
      <w:r>
        <w:rPr>
          <w:rFonts w:ascii="Helvetica Neue" w:hAnsi="Helvetica Neue"/>
          <w:sz w:val="20"/>
          <w:szCs w:val="20"/>
        </w:rPr>
        <w:t xml:space="preserve"> del </w:t>
      </w:r>
      <w:proofErr w:type="spellStart"/>
      <w:r>
        <w:rPr>
          <w:rFonts w:ascii="Helvetica Neue" w:hAnsi="Helvetica Neue"/>
          <w:sz w:val="20"/>
          <w:szCs w:val="20"/>
        </w:rPr>
        <w:t>linguaggio</w:t>
      </w:r>
      <w:proofErr w:type="spellEnd"/>
      <w:r>
        <w:rPr>
          <w:rFonts w:ascii="Helvetica Neue" w:hAnsi="Helvetica Neue"/>
          <w:sz w:val="20"/>
          <w:szCs w:val="20"/>
        </w:rPr>
        <w:t xml:space="preserve">. </w:t>
      </w:r>
    </w:p>
    <w:p w14:paraId="0C098B21"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proofErr w:type="spellStart"/>
      <w:r>
        <w:rPr>
          <w:rFonts w:ascii="Helvetica Neue" w:hAnsi="Helvetica Neue"/>
          <w:sz w:val="20"/>
          <w:szCs w:val="20"/>
        </w:rPr>
        <w:t>Poesia</w:t>
      </w:r>
      <w:proofErr w:type="spellEnd"/>
      <w:r>
        <w:rPr>
          <w:rFonts w:ascii="Helvetica Neue" w:hAnsi="Helvetica Neue"/>
          <w:sz w:val="20"/>
          <w:szCs w:val="20"/>
        </w:rPr>
        <w:t xml:space="preserve">, </w:t>
      </w:r>
      <w:proofErr w:type="spellStart"/>
      <w:r>
        <w:rPr>
          <w:rFonts w:ascii="Helvetica Neue" w:hAnsi="Helvetica Neue"/>
          <w:sz w:val="20"/>
          <w:szCs w:val="20"/>
        </w:rPr>
        <w:t>drammaturgia</w:t>
      </w:r>
      <w:proofErr w:type="spellEnd"/>
      <w:r>
        <w:rPr>
          <w:rFonts w:ascii="Helvetica Neue" w:hAnsi="Helvetica Neue"/>
          <w:sz w:val="20"/>
          <w:szCs w:val="20"/>
        </w:rPr>
        <w:t xml:space="preserve">, </w:t>
      </w:r>
      <w:proofErr w:type="spellStart"/>
      <w:r>
        <w:rPr>
          <w:rFonts w:ascii="Helvetica Neue" w:hAnsi="Helvetica Neue"/>
          <w:sz w:val="20"/>
          <w:szCs w:val="20"/>
        </w:rPr>
        <w:t>regia</w:t>
      </w:r>
      <w:proofErr w:type="spellEnd"/>
      <w:r>
        <w:rPr>
          <w:rFonts w:ascii="Helvetica Neue" w:hAnsi="Helvetica Neue"/>
          <w:sz w:val="20"/>
          <w:szCs w:val="20"/>
        </w:rPr>
        <w:t xml:space="preserve">, </w:t>
      </w:r>
      <w:proofErr w:type="spellStart"/>
      <w:r>
        <w:rPr>
          <w:rFonts w:ascii="Helvetica Neue" w:hAnsi="Helvetica Neue"/>
          <w:sz w:val="20"/>
          <w:szCs w:val="20"/>
        </w:rPr>
        <w:t>lavoro</w:t>
      </w:r>
      <w:proofErr w:type="spellEnd"/>
      <w:r>
        <w:rPr>
          <w:rFonts w:ascii="Helvetica Neue" w:hAnsi="Helvetica Neue"/>
          <w:sz w:val="20"/>
          <w:szCs w:val="20"/>
        </w:rPr>
        <w:t xml:space="preserve"> </w:t>
      </w:r>
      <w:proofErr w:type="spellStart"/>
      <w:r>
        <w:rPr>
          <w:rFonts w:ascii="Helvetica Neue" w:hAnsi="Helvetica Neue"/>
          <w:sz w:val="20"/>
          <w:szCs w:val="20"/>
        </w:rPr>
        <w:t>dell'attore</w:t>
      </w:r>
      <w:proofErr w:type="spellEnd"/>
      <w:r>
        <w:rPr>
          <w:rFonts w:ascii="Helvetica Neue" w:hAnsi="Helvetica Neue"/>
          <w:sz w:val="20"/>
          <w:szCs w:val="20"/>
        </w:rPr>
        <w:t xml:space="preserve"> - </w:t>
      </w:r>
      <w:proofErr w:type="spellStart"/>
      <w:r>
        <w:rPr>
          <w:rFonts w:ascii="Helvetica Neue" w:hAnsi="Helvetica Neue"/>
          <w:sz w:val="20"/>
          <w:szCs w:val="20"/>
        </w:rPr>
        <w:t>tra</w:t>
      </w:r>
      <w:proofErr w:type="spellEnd"/>
      <w:r>
        <w:rPr>
          <w:rFonts w:ascii="Helvetica Neue" w:hAnsi="Helvetica Neue"/>
          <w:sz w:val="20"/>
          <w:szCs w:val="20"/>
        </w:rPr>
        <w:t xml:space="preserve"> </w:t>
      </w:r>
      <w:proofErr w:type="spellStart"/>
      <w:r>
        <w:rPr>
          <w:rFonts w:ascii="Helvetica Neue" w:hAnsi="Helvetica Neue"/>
          <w:sz w:val="20"/>
          <w:szCs w:val="20"/>
        </w:rPr>
        <w:t>ventesimo</w:t>
      </w:r>
      <w:proofErr w:type="spellEnd"/>
      <w:r>
        <w:rPr>
          <w:rFonts w:ascii="Helvetica Neue" w:hAnsi="Helvetica Neue"/>
          <w:sz w:val="20"/>
          <w:szCs w:val="20"/>
        </w:rPr>
        <w:t xml:space="preserve"> e </w:t>
      </w:r>
      <w:proofErr w:type="spellStart"/>
      <w:r>
        <w:rPr>
          <w:rFonts w:ascii="Helvetica Neue" w:hAnsi="Helvetica Neue"/>
          <w:sz w:val="20"/>
          <w:szCs w:val="20"/>
        </w:rPr>
        <w:t>ventunesimo</w:t>
      </w:r>
      <w:proofErr w:type="spellEnd"/>
      <w:r>
        <w:rPr>
          <w:rFonts w:ascii="Helvetica Neue" w:hAnsi="Helvetica Neue"/>
          <w:sz w:val="20"/>
          <w:szCs w:val="20"/>
        </w:rPr>
        <w:t xml:space="preserve"> </w:t>
      </w:r>
      <w:proofErr w:type="spellStart"/>
      <w:r>
        <w:rPr>
          <w:rFonts w:ascii="Helvetica Neue" w:hAnsi="Helvetica Neue"/>
          <w:sz w:val="20"/>
          <w:szCs w:val="20"/>
        </w:rPr>
        <w:t>secolo</w:t>
      </w:r>
      <w:proofErr w:type="spellEnd"/>
      <w:r>
        <w:rPr>
          <w:rFonts w:ascii="Helvetica Neue" w:hAnsi="Helvetica Neue"/>
          <w:sz w:val="20"/>
          <w:szCs w:val="20"/>
        </w:rPr>
        <w:t xml:space="preserve"> - di </w:t>
      </w:r>
      <w:proofErr w:type="spellStart"/>
      <w:r>
        <w:rPr>
          <w:rFonts w:ascii="Helvetica Neue" w:hAnsi="Helvetica Neue"/>
          <w:sz w:val="20"/>
          <w:szCs w:val="20"/>
        </w:rPr>
        <w:t>nuovo</w:t>
      </w:r>
      <w:proofErr w:type="spellEnd"/>
      <w:r>
        <w:rPr>
          <w:rFonts w:ascii="Helvetica Neue" w:hAnsi="Helvetica Neue"/>
          <w:sz w:val="20"/>
          <w:szCs w:val="20"/>
        </w:rPr>
        <w:t xml:space="preserve"> a </w:t>
      </w:r>
      <w:proofErr w:type="spellStart"/>
      <w:r>
        <w:rPr>
          <w:rFonts w:ascii="Helvetica Neue" w:hAnsi="Helvetica Neue"/>
          <w:sz w:val="20"/>
          <w:szCs w:val="20"/>
        </w:rPr>
        <w:t>ricercare</w:t>
      </w:r>
      <w:proofErr w:type="spellEnd"/>
      <w:r>
        <w:rPr>
          <w:rFonts w:ascii="Helvetica Neue" w:hAnsi="Helvetica Neue"/>
          <w:sz w:val="20"/>
          <w:szCs w:val="20"/>
        </w:rPr>
        <w:t xml:space="preserve"> </w:t>
      </w:r>
      <w:proofErr w:type="spellStart"/>
      <w:r>
        <w:rPr>
          <w:rFonts w:ascii="Helvetica Neue" w:hAnsi="Helvetica Neue"/>
          <w:sz w:val="20"/>
          <w:szCs w:val="20"/>
        </w:rPr>
        <w:t>insieme</w:t>
      </w:r>
      <w:proofErr w:type="spellEnd"/>
      <w:r>
        <w:rPr>
          <w:rFonts w:ascii="Helvetica Neue" w:hAnsi="Helvetica Neue"/>
          <w:sz w:val="20"/>
          <w:szCs w:val="20"/>
        </w:rPr>
        <w:t xml:space="preserve"> le </w:t>
      </w:r>
      <w:proofErr w:type="spellStart"/>
      <w:r>
        <w:rPr>
          <w:rFonts w:ascii="Helvetica Neue" w:hAnsi="Helvetica Neue"/>
          <w:sz w:val="20"/>
          <w:szCs w:val="20"/>
        </w:rPr>
        <w:t>condizioni</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nascita</w:t>
      </w:r>
      <w:proofErr w:type="spellEnd"/>
      <w:r>
        <w:rPr>
          <w:rFonts w:ascii="Helvetica Neue" w:hAnsi="Helvetica Neue"/>
          <w:sz w:val="20"/>
          <w:szCs w:val="20"/>
        </w:rPr>
        <w:t xml:space="preserve">, </w:t>
      </w:r>
      <w:proofErr w:type="spellStart"/>
      <w:r>
        <w:rPr>
          <w:rFonts w:ascii="Helvetica Neue" w:hAnsi="Helvetica Neue"/>
          <w:sz w:val="20"/>
          <w:szCs w:val="20"/>
        </w:rPr>
        <w:t>dello</w:t>
      </w:r>
      <w:proofErr w:type="spellEnd"/>
      <w:r>
        <w:rPr>
          <w:rFonts w:ascii="Helvetica Neue" w:hAnsi="Helvetica Neue"/>
          <w:sz w:val="20"/>
          <w:szCs w:val="20"/>
        </w:rPr>
        <w:t xml:space="preserve"> </w:t>
      </w:r>
      <w:proofErr w:type="spellStart"/>
      <w:r>
        <w:rPr>
          <w:rFonts w:ascii="Helvetica Neue" w:hAnsi="Helvetica Neue"/>
          <w:sz w:val="20"/>
          <w:szCs w:val="20"/>
        </w:rPr>
        <w:t>svelamento</w:t>
      </w:r>
      <w:proofErr w:type="spellEnd"/>
      <w:r>
        <w:rPr>
          <w:rFonts w:ascii="Helvetica Neue" w:hAnsi="Helvetica Neue"/>
          <w:sz w:val="20"/>
          <w:szCs w:val="20"/>
        </w:rPr>
        <w:t xml:space="preserve">, </w:t>
      </w:r>
      <w:proofErr w:type="spellStart"/>
      <w:r>
        <w:rPr>
          <w:rFonts w:ascii="Helvetica Neue" w:hAnsi="Helvetica Neue"/>
          <w:sz w:val="20"/>
          <w:szCs w:val="20"/>
        </w:rPr>
        <w:t>dell'esistere</w:t>
      </w:r>
      <w:proofErr w:type="spellEnd"/>
      <w:r>
        <w:rPr>
          <w:rFonts w:ascii="Helvetica Neue" w:hAnsi="Helvetica Neue"/>
          <w:sz w:val="20"/>
          <w:szCs w:val="20"/>
        </w:rPr>
        <w:t xml:space="preserve"> e del non </w:t>
      </w:r>
      <w:proofErr w:type="spellStart"/>
      <w:r>
        <w:rPr>
          <w:rFonts w:ascii="Helvetica Neue" w:hAnsi="Helvetica Neue"/>
          <w:sz w:val="20"/>
          <w:szCs w:val="20"/>
        </w:rPr>
        <w:t>esistere</w:t>
      </w:r>
      <w:proofErr w:type="spellEnd"/>
      <w:r>
        <w:rPr>
          <w:rFonts w:ascii="Helvetica Neue" w:hAnsi="Helvetica Neue"/>
          <w:sz w:val="20"/>
          <w:szCs w:val="20"/>
        </w:rPr>
        <w:t xml:space="preserve">, </w:t>
      </w:r>
      <w:proofErr w:type="spellStart"/>
      <w:r>
        <w:rPr>
          <w:rFonts w:ascii="Helvetica Neue" w:hAnsi="Helvetica Neue"/>
          <w:sz w:val="20"/>
          <w:szCs w:val="20"/>
        </w:rPr>
        <w:t>dell'enigma</w:t>
      </w:r>
      <w:proofErr w:type="spellEnd"/>
      <w:r>
        <w:rPr>
          <w:rFonts w:ascii="Helvetica Neue" w:hAnsi="Helvetica Neue"/>
          <w:sz w:val="20"/>
          <w:szCs w:val="20"/>
        </w:rPr>
        <w:t xml:space="preserve"> e </w:t>
      </w:r>
      <w:proofErr w:type="spellStart"/>
      <w:r>
        <w:rPr>
          <w:rFonts w:ascii="Helvetica Neue" w:hAnsi="Helvetica Neue"/>
          <w:sz w:val="20"/>
          <w:szCs w:val="20"/>
        </w:rPr>
        <w:t>dell'impossibilità</w:t>
      </w:r>
      <w:proofErr w:type="spellEnd"/>
      <w:r>
        <w:rPr>
          <w:rFonts w:ascii="Helvetica Neue" w:hAnsi="Helvetica Neue"/>
          <w:sz w:val="20"/>
          <w:szCs w:val="20"/>
        </w:rPr>
        <w:t xml:space="preserve"> del </w:t>
      </w:r>
      <w:proofErr w:type="spellStart"/>
      <w:r>
        <w:rPr>
          <w:rFonts w:ascii="Helvetica Neue" w:hAnsi="Helvetica Neue"/>
          <w:sz w:val="20"/>
          <w:szCs w:val="20"/>
        </w:rPr>
        <w:t>rappresentare</w:t>
      </w:r>
      <w:proofErr w:type="spellEnd"/>
      <w:r>
        <w:rPr>
          <w:rFonts w:ascii="Helvetica Neue" w:hAnsi="Helvetica Neue"/>
          <w:sz w:val="20"/>
          <w:szCs w:val="20"/>
        </w:rPr>
        <w:t xml:space="preserve">. </w:t>
      </w:r>
    </w:p>
    <w:p w14:paraId="652B16E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p>
    <w:p w14:paraId="411A7250" w14:textId="77777777" w:rsidR="00C20B38" w:rsidRDefault="00790758">
      <w:pPr>
        <w:jc w:val="both"/>
        <w:rPr>
          <w:rFonts w:ascii="Helvetica Neue" w:eastAsia="Helvetica Neue" w:hAnsi="Helvetica Neue" w:cs="Helvetica Neue"/>
          <w:b/>
          <w:bCs/>
          <w:spacing w:val="54"/>
          <w:sz w:val="18"/>
          <w:szCs w:val="18"/>
        </w:rPr>
      </w:pPr>
      <w:r>
        <w:rPr>
          <w:rFonts w:ascii="Helvetica Neue" w:hAnsi="Helvetica Neue"/>
          <w:b/>
          <w:bCs/>
          <w:spacing w:val="66"/>
          <w:sz w:val="22"/>
          <w:szCs w:val="22"/>
          <w:lang w:val="it-IT"/>
        </w:rPr>
        <w:t xml:space="preserve">MACBETH </w:t>
      </w:r>
    </w:p>
    <w:p w14:paraId="2EA02B19" w14:textId="77777777" w:rsidR="00C20B38" w:rsidRDefault="00C20B38">
      <w:pPr>
        <w:jc w:val="both"/>
        <w:rPr>
          <w:rFonts w:ascii="Helvetica Neue" w:eastAsia="Helvetica Neue" w:hAnsi="Helvetica Neue" w:cs="Helvetica Neue"/>
          <w:b/>
          <w:bCs/>
          <w:spacing w:val="54"/>
          <w:sz w:val="18"/>
          <w:szCs w:val="18"/>
        </w:rPr>
      </w:pPr>
    </w:p>
    <w:p w14:paraId="51A23539" w14:textId="77777777" w:rsidR="00C20B38" w:rsidRDefault="00790758">
      <w:pPr>
        <w:jc w:val="both"/>
        <w:rPr>
          <w:rStyle w:val="Enfasigrassetto"/>
          <w:rFonts w:ascii="Helvetica Neue" w:eastAsia="Helvetica Neue" w:hAnsi="Helvetica Neue" w:cs="Helvetica Neue"/>
          <w:b w:val="0"/>
          <w:bCs w:val="0"/>
        </w:rPr>
      </w:pPr>
      <w:r>
        <w:rPr>
          <w:rFonts w:ascii="Helvetica Neue" w:hAnsi="Helvetica Neue"/>
          <w:spacing w:val="18"/>
          <w:sz w:val="18"/>
          <w:szCs w:val="18"/>
          <w:lang w:val="it-IT"/>
        </w:rPr>
        <w:t xml:space="preserve">Nel 2016 </w:t>
      </w:r>
      <w:r>
        <w:rPr>
          <w:rStyle w:val="Enfasigrassetto"/>
          <w:rFonts w:ascii="Helvetica Neue" w:eastAsia="Arial Unicode MS" w:hAnsi="Helvetica Neue" w:cs="Arial Unicode MS"/>
          <w:b w:val="0"/>
          <w:bCs w:val="0"/>
          <w:lang w:val="it-IT"/>
        </w:rPr>
        <w:t>Lenz Fondazione</w:t>
      </w:r>
      <w:r>
        <w:rPr>
          <w:rFonts w:ascii="Helvetica Neue" w:hAnsi="Helvetica Neue"/>
          <w:sz w:val="20"/>
          <w:szCs w:val="20"/>
          <w:lang w:val="it-IT"/>
        </w:rPr>
        <w:t xml:space="preserve"> propone un nuovo progetto compositivo sul </w:t>
      </w:r>
      <w:r>
        <w:rPr>
          <w:rStyle w:val="Enfasigrassetto"/>
          <w:rFonts w:ascii="Helvetica Neue" w:eastAsia="Arial Unicode MS" w:hAnsi="Helvetica Neue" w:cs="Arial Unicode MS"/>
          <w:lang w:val="it-IT"/>
        </w:rPr>
        <w:t xml:space="preserve">Macbeth nella sua stratificata lingua performativa, visuale e musicale. </w:t>
      </w:r>
      <w:r>
        <w:rPr>
          <w:rStyle w:val="Enfasigrassetto"/>
          <w:rFonts w:ascii="Helvetica Neue" w:eastAsia="Arial Unicode MS" w:hAnsi="Helvetica Neue" w:cs="Arial Unicode MS"/>
          <w:b w:val="0"/>
          <w:bCs w:val="0"/>
          <w:lang w:val="it-IT"/>
        </w:rPr>
        <w:t xml:space="preserve">La nuova ricerca coglie ed assume come stimolo creativo un momento storico di particolare rilevanza in Italia per la gestione sociale della follia - e nel Macbeth sono diversi i nodi drammaturgici sullo stato psichico/fantastico/onirico dei protagonisti. </w:t>
      </w:r>
    </w:p>
    <w:p w14:paraId="56E0AF10" w14:textId="77777777" w:rsidR="00C20B38" w:rsidRDefault="00C20B38">
      <w:pPr>
        <w:jc w:val="both"/>
        <w:rPr>
          <w:rStyle w:val="Enfasigrassetto"/>
          <w:rFonts w:ascii="Helvetica Neue" w:eastAsia="Helvetica Neue" w:hAnsi="Helvetica Neue" w:cs="Helvetica Neue"/>
        </w:rPr>
      </w:pPr>
    </w:p>
    <w:p w14:paraId="04A8CD1C" w14:textId="77777777" w:rsidR="00C20B38" w:rsidRDefault="00790758">
      <w:pPr>
        <w:jc w:val="both"/>
        <w:rPr>
          <w:rStyle w:val="Enfasigrassetto"/>
          <w:rFonts w:ascii="Helvetica Neue" w:eastAsia="Helvetica Neue" w:hAnsi="Helvetica Neue" w:cs="Helvetica Neue"/>
          <w:b w:val="0"/>
          <w:bCs w:val="0"/>
        </w:rPr>
      </w:pPr>
      <w:r>
        <w:rPr>
          <w:rStyle w:val="Enfasigrassetto"/>
          <w:rFonts w:ascii="Helvetica Neue" w:eastAsia="Arial Unicode MS" w:hAnsi="Helvetica Neue" w:cs="Arial Unicode MS"/>
          <w:b w:val="0"/>
          <w:bCs w:val="0"/>
          <w:lang w:val="it-IT"/>
        </w:rPr>
        <w:t xml:space="preserve">Dal 31 marzo 2015 la Regione Emilia-Romagna è impegnata in un’esperienza pilota a livello nazionale per il trasferimento in nuove strutture di accoglienza i pazienti finora detenuti negli </w:t>
      </w:r>
      <w:r>
        <w:rPr>
          <w:rStyle w:val="Enfasigrassetto"/>
          <w:rFonts w:ascii="Helvetica Neue" w:eastAsia="Arial Unicode MS" w:hAnsi="Helvetica Neue" w:cs="Arial Unicode MS"/>
          <w:lang w:val="it-IT"/>
        </w:rPr>
        <w:t>OPG</w:t>
      </w:r>
      <w:r>
        <w:rPr>
          <w:rStyle w:val="Enfasigrassetto"/>
          <w:rFonts w:ascii="Helvetica Neue" w:eastAsia="Arial Unicode MS" w:hAnsi="Helvetica Neue" w:cs="Arial Unicode MS"/>
          <w:b w:val="0"/>
          <w:bCs w:val="0"/>
          <w:lang w:val="it-IT"/>
        </w:rPr>
        <w:t xml:space="preserve"> (Ospedali Psichiatrici Giudiziari) italiani. In particolare, a Mezzani in provincia di Parma è diventata operativa una delle prime </w:t>
      </w:r>
      <w:r>
        <w:rPr>
          <w:rStyle w:val="Enfasigrassetto"/>
          <w:rFonts w:ascii="Helvetica Neue" w:eastAsia="Arial Unicode MS" w:hAnsi="Helvetica Neue" w:cs="Arial Unicode MS"/>
          <w:lang w:val="it-IT"/>
        </w:rPr>
        <w:t>residenze per l’esecuzione della misura di sicurezza sanitaria</w:t>
      </w:r>
      <w:r>
        <w:rPr>
          <w:rStyle w:val="Enfasigrassetto"/>
          <w:rFonts w:ascii="Helvetica Neue" w:eastAsia="Arial Unicode MS" w:hAnsi="Helvetica Neue" w:cs="Arial Unicode MS"/>
          <w:b w:val="0"/>
          <w:bCs w:val="0"/>
          <w:lang w:val="it-IT"/>
        </w:rPr>
        <w:t xml:space="preserve"> </w:t>
      </w:r>
      <w:r>
        <w:rPr>
          <w:rStyle w:val="Enfasigrassetto"/>
          <w:rFonts w:ascii="Helvetica Neue" w:eastAsia="Arial Unicode MS" w:hAnsi="Helvetica Neue" w:cs="Arial Unicode MS"/>
          <w:lang w:val="it-IT"/>
        </w:rPr>
        <w:t>(REMS).</w:t>
      </w:r>
      <w:r>
        <w:rPr>
          <w:rStyle w:val="Enfasigrassetto"/>
          <w:rFonts w:ascii="Helvetica Neue" w:eastAsia="Arial Unicode MS" w:hAnsi="Helvetica Neue" w:cs="Arial Unicode MS"/>
          <w:b w:val="0"/>
          <w:bCs w:val="0"/>
          <w:lang w:val="it-IT"/>
        </w:rPr>
        <w:t xml:space="preserve"> </w:t>
      </w:r>
    </w:p>
    <w:p w14:paraId="5AD16BE9" w14:textId="77777777" w:rsidR="00C20B38" w:rsidRDefault="00C20B38">
      <w:pPr>
        <w:jc w:val="both"/>
        <w:rPr>
          <w:rStyle w:val="Enfasigrassetto"/>
          <w:rFonts w:ascii="Helvetica Neue" w:eastAsia="Helvetica Neue" w:hAnsi="Helvetica Neue" w:cs="Helvetica Neue"/>
          <w:b w:val="0"/>
          <w:bCs w:val="0"/>
        </w:rPr>
      </w:pPr>
    </w:p>
    <w:p w14:paraId="2F25A116" w14:textId="77777777" w:rsidR="00C20B38" w:rsidRDefault="00790758">
      <w:pPr>
        <w:jc w:val="both"/>
        <w:rPr>
          <w:rFonts w:ascii="Helvetica Neue" w:eastAsia="Helvetica Neue" w:hAnsi="Helvetica Neue" w:cs="Helvetica Neue"/>
          <w:sz w:val="20"/>
          <w:szCs w:val="20"/>
        </w:rPr>
      </w:pPr>
      <w:r>
        <w:rPr>
          <w:rStyle w:val="Enfasigrassetto"/>
          <w:rFonts w:ascii="Helvetica Neue" w:eastAsia="Arial Unicode MS" w:hAnsi="Helvetica Neue" w:cs="Arial Unicode MS"/>
          <w:b w:val="0"/>
          <w:bCs w:val="0"/>
          <w:lang w:val="it-IT"/>
        </w:rPr>
        <w:t xml:space="preserve">È a questi ospiti </w:t>
      </w:r>
      <w:r>
        <w:rPr>
          <w:rStyle w:val="Enfasigrassetto"/>
          <w:rFonts w:ascii="Helvetica Neue" w:eastAsia="Arial Unicode MS" w:hAnsi="Helvetica Neue" w:cs="Arial Unicode MS"/>
          <w:b w:val="0"/>
          <w:bCs w:val="0"/>
          <w:i/>
          <w:iCs/>
          <w:lang w:val="it-IT"/>
        </w:rPr>
        <w:t>sensibili</w:t>
      </w:r>
      <w:r>
        <w:rPr>
          <w:rStyle w:val="Enfasigrassetto"/>
          <w:rFonts w:ascii="Helvetica Neue" w:eastAsia="Arial Unicode MS" w:hAnsi="Helvetica Neue" w:cs="Arial Unicode MS"/>
          <w:b w:val="0"/>
          <w:bCs w:val="0"/>
          <w:lang w:val="it-IT"/>
        </w:rPr>
        <w:t xml:space="preserve">, in collaborazione con il Dipartimento di Salute Mentale dell’AUSL di Parma, che il progetto sul Macbeth si è rivolto per una collaborazione alla creazione imagoturgica e performativa. I loro volti diventeranno il transfer visivo (sociale, emozionale) per gli spettatori del </w:t>
      </w:r>
      <w:r>
        <w:rPr>
          <w:rStyle w:val="Enfasigrassetto"/>
          <w:rFonts w:ascii="Helvetica Neue" w:eastAsia="Arial Unicode MS" w:hAnsi="Helvetica Neue" w:cs="Arial Unicode MS"/>
          <w:b w:val="0"/>
          <w:bCs w:val="0"/>
          <w:i/>
          <w:iCs/>
          <w:lang w:val="it-IT"/>
        </w:rPr>
        <w:t>Macbeth</w:t>
      </w:r>
      <w:r>
        <w:rPr>
          <w:rStyle w:val="Enfasigrassetto"/>
          <w:rFonts w:ascii="Helvetica Neue" w:eastAsia="Arial Unicode MS" w:hAnsi="Helvetica Neue" w:cs="Arial Unicode MS"/>
          <w:b w:val="0"/>
          <w:bCs w:val="0"/>
          <w:lang w:val="it-IT"/>
        </w:rPr>
        <w:t xml:space="preserve"> e la questione della follia e delle visioni di Lady Macbeth e del suo consorte diventeranno materia vivente, atto violento rimembrato e rielaborato, allucinazione rimessa a fuoco in un contesto drammaturgico e di rappresentazione dell’opera verdiana reinterpretata dalla nuova scrittura del compositore Andrea Azzali</w:t>
      </w:r>
      <w:r>
        <w:rPr>
          <w:rFonts w:ascii="Helvetica Neue" w:hAnsi="Helvetica Neue"/>
          <w:sz w:val="20"/>
          <w:szCs w:val="20"/>
          <w:lang w:val="it-IT"/>
        </w:rPr>
        <w:t xml:space="preserve">. </w:t>
      </w:r>
    </w:p>
    <w:p w14:paraId="51A1A1DB" w14:textId="77777777" w:rsidR="00C20B38" w:rsidRDefault="00C20B38">
      <w:pPr>
        <w:jc w:val="both"/>
        <w:rPr>
          <w:rFonts w:ascii="Helvetica Neue" w:eastAsia="Helvetica Neue" w:hAnsi="Helvetica Neue" w:cs="Helvetica Neue"/>
          <w:sz w:val="20"/>
          <w:szCs w:val="20"/>
        </w:rPr>
      </w:pPr>
    </w:p>
    <w:p w14:paraId="40CB38BB" w14:textId="77777777" w:rsidR="00C20B38" w:rsidRDefault="00790758">
      <w:pPr>
        <w:jc w:val="both"/>
        <w:rPr>
          <w:rFonts w:ascii="Helvetica Neue" w:eastAsia="Helvetica Neue" w:hAnsi="Helvetica Neue" w:cs="Helvetica Neue"/>
          <w:sz w:val="20"/>
          <w:szCs w:val="20"/>
        </w:rPr>
      </w:pPr>
      <w:r>
        <w:rPr>
          <w:rFonts w:ascii="Helvetica Neue" w:hAnsi="Helvetica Neue"/>
          <w:sz w:val="20"/>
          <w:szCs w:val="20"/>
          <w:lang w:val="it-IT"/>
        </w:rPr>
        <w:t xml:space="preserve">Di nuovo, come in </w:t>
      </w:r>
      <w:r>
        <w:rPr>
          <w:rStyle w:val="Enfasigrassetto"/>
          <w:rFonts w:ascii="Helvetica Neue" w:eastAsia="Arial Unicode MS" w:hAnsi="Helvetica Neue" w:cs="Arial Unicode MS"/>
          <w:lang w:val="it-IT"/>
        </w:rPr>
        <w:t>Verdi Re Lear</w:t>
      </w:r>
      <w:r>
        <w:rPr>
          <w:rFonts w:ascii="Helvetica Neue" w:hAnsi="Helvetica Neue"/>
          <w:sz w:val="20"/>
          <w:szCs w:val="20"/>
          <w:lang w:val="it-IT"/>
        </w:rPr>
        <w:t xml:space="preserve">, la collaborazione con un compositore di musica elettronica ribadisce l’intenzione di rinnovare la lingua del monumento verdiano; la rielaborazione elettronica esaltando le caratteristiche compositive dell’opera ne riesce a rimodellare le forme ‘intonandole’ alle sonorità contemporanee. Così l’impianto tragico shakespeariano può essere profondamente ridefinito da una scrittura performativa, visuale e scenografica che traduca al presente la necessità della sua rappresentazione. </w:t>
      </w:r>
    </w:p>
    <w:p w14:paraId="4F4C4688" w14:textId="77777777" w:rsidR="00C20B38" w:rsidRDefault="00C20B38">
      <w:pPr>
        <w:jc w:val="both"/>
        <w:rPr>
          <w:rFonts w:ascii="Helvetica Neue" w:eastAsia="Helvetica Neue" w:hAnsi="Helvetica Neue" w:cs="Helvetica Neue"/>
          <w:sz w:val="20"/>
          <w:szCs w:val="20"/>
        </w:rPr>
      </w:pPr>
    </w:p>
    <w:p w14:paraId="3C3ABF20" w14:textId="77777777" w:rsidR="00C20B38" w:rsidRDefault="00790758">
      <w:pPr>
        <w:jc w:val="both"/>
        <w:rPr>
          <w:rFonts w:ascii="Helvetica Neue" w:eastAsia="Helvetica Neue" w:hAnsi="Helvetica Neue" w:cs="Helvetica Neue"/>
          <w:b/>
          <w:bCs/>
          <w:sz w:val="20"/>
          <w:szCs w:val="20"/>
        </w:rPr>
      </w:pPr>
      <w:r>
        <w:rPr>
          <w:rFonts w:ascii="Helvetica Neue" w:hAnsi="Helvetica Neue"/>
          <w:sz w:val="20"/>
          <w:szCs w:val="20"/>
          <w:lang w:val="it-IT"/>
        </w:rPr>
        <w:t>“Stupendo è l’inizio della evocazione … l’accento delle streghe non ha più alcuna ironia, quella che pure aleggiava all’inizio della scena, ma si identifica con un tono di assoluta inesorabilità. Alla domanda di Macbeth: Dimmi, o spirto… il coro risponde con una semplice frase: T’ha letto nel core. Nel quale direi che è il centro armonico e drammatico dell’opera. Per quella frase Macbeth leggerà che il suo destino di dannazione è segnato senza scampo: raramente si è sentito a teatro un accento insieme tanto sconsolato, tanto deciso, tanto irreparabile. (da Abitare la battaglia di Gabriele Baldini, Garzanti 1970).</w:t>
      </w:r>
    </w:p>
    <w:p w14:paraId="34C301CC" w14:textId="77777777" w:rsidR="00C20B38" w:rsidRDefault="00C20B38">
      <w:pPr>
        <w:jc w:val="both"/>
        <w:rPr>
          <w:rFonts w:ascii="Helvetica Neue" w:eastAsia="Helvetica Neue" w:hAnsi="Helvetica Neue" w:cs="Helvetica Neue"/>
          <w:b/>
          <w:bCs/>
          <w:sz w:val="20"/>
          <w:szCs w:val="20"/>
        </w:rPr>
      </w:pPr>
    </w:p>
    <w:p w14:paraId="3828BA6A" w14:textId="77777777" w:rsidR="00C20B38" w:rsidRDefault="00790758">
      <w:pPr>
        <w:jc w:val="both"/>
        <w:rPr>
          <w:rFonts w:ascii="Helvetica Neue" w:eastAsia="Helvetica Neue" w:hAnsi="Helvetica Neue" w:cs="Helvetica Neue"/>
          <w:sz w:val="20"/>
          <w:szCs w:val="20"/>
        </w:rPr>
      </w:pPr>
      <w:r>
        <w:rPr>
          <w:rFonts w:ascii="Helvetica Neue" w:hAnsi="Helvetica Neue"/>
          <w:sz w:val="20"/>
          <w:szCs w:val="20"/>
          <w:lang w:val="it-IT"/>
        </w:rPr>
        <w:t>Su questa inesorabilità, inconsolabilità, decisione e irreparabilità verranno ricercate le linee interpretative, linguistiche e musicali di questa nuova opera di Verdi/Lenz, attraverso gli indispensabili impulsi di chi, rinchiuso per decenni in carceri senza nemmeno la consolazione (o la tortura) del senso di colpa, ci ricorda senza finzione che la vita è davvero un’ombra che cammina e l’attore un povero idiota che fatica a raccontarci il niente.</w:t>
      </w:r>
    </w:p>
    <w:p w14:paraId="0D843D0B"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25267BE1"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506B390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3C76EC80"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395BBE1F"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0F997A0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0DEA9B43"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pPr>
      <w:r>
        <w:rPr>
          <w:rFonts w:ascii="Arial Unicode MS" w:eastAsia="Arial Unicode MS" w:hAnsi="Arial Unicode MS" w:cs="Arial Unicode MS"/>
          <w:sz w:val="20"/>
          <w:szCs w:val="20"/>
        </w:rPr>
        <w:br w:type="page"/>
      </w:r>
    </w:p>
    <w:p w14:paraId="7C530877" w14:textId="7777777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1878C71A"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pacing w:val="80"/>
          <w:sz w:val="16"/>
          <w:szCs w:val="16"/>
          <w:u w:val="single"/>
        </w:rPr>
      </w:pPr>
      <w:r>
        <w:rPr>
          <w:rFonts w:ascii="Helvetica Neue" w:hAnsi="Helvetica Neue"/>
          <w:b/>
          <w:bCs/>
          <w:spacing w:val="80"/>
          <w:sz w:val="16"/>
          <w:szCs w:val="16"/>
          <w:lang w:val="it-IT"/>
        </w:rPr>
        <w:t>NUOVA CREAZIONE</w:t>
      </w:r>
    </w:p>
    <w:p w14:paraId="6C7AEC50"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Bank Gothic Medium" w:eastAsia="Bank Gothic Medium" w:hAnsi="Bank Gothic Medium" w:cs="Bank Gothic Medium"/>
          <w:color w:val="804000"/>
          <w:sz w:val="20"/>
          <w:szCs w:val="20"/>
        </w:rPr>
      </w:pPr>
      <w:r>
        <w:rPr>
          <w:rFonts w:ascii="Bank Gothic Medium" w:hAnsi="Bank Gothic Medium"/>
          <w:color w:val="FF2600"/>
          <w:sz w:val="20"/>
          <w:szCs w:val="20"/>
          <w:lang w:val="it-IT"/>
        </w:rPr>
        <w:t>3.</w:t>
      </w:r>
      <w:r>
        <w:rPr>
          <w:rFonts w:ascii="Bank Gothic Medium" w:hAnsi="Bank Gothic Medium"/>
          <w:color w:val="FF2600"/>
          <w:sz w:val="20"/>
          <w:szCs w:val="20"/>
          <w:lang w:val="it-IT"/>
        </w:rPr>
        <w:tab/>
      </w:r>
      <w:r>
        <w:rPr>
          <w:rFonts w:ascii="Bank Gothic Medium" w:hAnsi="Bank Gothic Medium"/>
          <w:color w:val="FF2600"/>
          <w:spacing w:val="160"/>
          <w:lang w:val="it-IT"/>
        </w:rPr>
        <w:t>KINDER</w:t>
      </w:r>
    </w:p>
    <w:p w14:paraId="42C897EC"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2479111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5390E5A9"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78C7637A"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14402C6B"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7CF4CA5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5602E0F7"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z w:val="16"/>
          <w:szCs w:val="16"/>
        </w:rPr>
      </w:pPr>
    </w:p>
    <w:p w14:paraId="477D45A9"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pacing w:val="66"/>
          <w:sz w:val="16"/>
          <w:szCs w:val="16"/>
        </w:rPr>
      </w:pPr>
    </w:p>
    <w:p w14:paraId="2BE64DBF"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spacing w:val="66"/>
          <w:sz w:val="16"/>
          <w:szCs w:val="16"/>
        </w:rPr>
      </w:pPr>
    </w:p>
    <w:p w14:paraId="3D415AB3"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b/>
          <w:bCs/>
          <w:spacing w:val="66"/>
          <w:sz w:val="22"/>
          <w:szCs w:val="22"/>
        </w:rPr>
      </w:pPr>
      <w:r>
        <w:rPr>
          <w:rFonts w:ascii="Helvetica Neue" w:hAnsi="Helvetica Neue"/>
          <w:b/>
          <w:bCs/>
          <w:spacing w:val="66"/>
          <w:sz w:val="22"/>
          <w:szCs w:val="22"/>
          <w:lang w:val="it-IT"/>
        </w:rPr>
        <w:t>KINDER</w:t>
      </w:r>
    </w:p>
    <w:p w14:paraId="0F41555B"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851"/>
        <w:jc w:val="both"/>
        <w:rPr>
          <w:rFonts w:ascii="Helvetica Neue" w:eastAsia="Helvetica Neue" w:hAnsi="Helvetica Neue" w:cs="Helvetica Neue"/>
          <w:b/>
          <w:bCs/>
          <w:sz w:val="18"/>
          <w:szCs w:val="18"/>
        </w:rPr>
      </w:pPr>
      <w:r>
        <w:rPr>
          <w:rFonts w:ascii="Helvetica Neue" w:hAnsi="Helvetica Neue"/>
          <w:b/>
          <w:bCs/>
          <w:sz w:val="18"/>
          <w:szCs w:val="18"/>
          <w:lang w:val="it-IT"/>
        </w:rPr>
        <w:t>(Bambini)</w:t>
      </w:r>
    </w:p>
    <w:p w14:paraId="58742CB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Medium" w:hAnsi="Helvetica Neue Medium"/>
          <w:sz w:val="18"/>
          <w:szCs w:val="18"/>
          <w:lang w:val="it-IT"/>
        </w:rPr>
        <w:t xml:space="preserve">Testo e imagoturgia | </w:t>
      </w:r>
      <w:r>
        <w:rPr>
          <w:rFonts w:ascii="Helvetica Neue" w:hAnsi="Helvetica Neue"/>
          <w:b/>
          <w:bCs/>
          <w:sz w:val="18"/>
          <w:szCs w:val="18"/>
          <w:lang w:val="it-IT"/>
        </w:rPr>
        <w:t>Francesco Pititto</w:t>
      </w:r>
    </w:p>
    <w:p w14:paraId="7BE56710"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Medium" w:hAnsi="Helvetica Neue Medium"/>
          <w:sz w:val="18"/>
          <w:szCs w:val="18"/>
          <w:lang w:val="it-IT"/>
        </w:rPr>
        <w:t>Installazione | elementi plastici | regia |</w:t>
      </w:r>
      <w:r>
        <w:rPr>
          <w:rFonts w:ascii="Helvetica Neue" w:hAnsi="Helvetica Neue"/>
          <w:b/>
          <w:bCs/>
          <w:sz w:val="18"/>
          <w:szCs w:val="18"/>
          <w:lang w:val="it-IT"/>
        </w:rPr>
        <w:t xml:space="preserve"> Maria Federica Maestri</w:t>
      </w:r>
    </w:p>
    <w:p w14:paraId="2AAFBC30"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Medium" w:hAnsi="Helvetica Neue Medium"/>
          <w:sz w:val="18"/>
          <w:szCs w:val="18"/>
          <w:lang w:val="it-IT"/>
        </w:rPr>
        <w:t xml:space="preserve">Musica | </w:t>
      </w:r>
      <w:r>
        <w:rPr>
          <w:rFonts w:ascii="Helvetica Neue" w:hAnsi="Helvetica Neue"/>
          <w:b/>
          <w:bCs/>
          <w:sz w:val="18"/>
          <w:szCs w:val="18"/>
          <w:lang w:val="it-IT"/>
        </w:rPr>
        <w:t>Andrea Azzali</w:t>
      </w:r>
    </w:p>
    <w:p w14:paraId="32D33C27" w14:textId="33169AE4"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w:hAnsi="Helvetica Neue"/>
          <w:sz w:val="18"/>
          <w:szCs w:val="18"/>
          <w:lang w:val="it-IT"/>
        </w:rPr>
        <w:t xml:space="preserve">Performer | </w:t>
      </w:r>
      <w:r>
        <w:rPr>
          <w:rFonts w:ascii="Helvetica Neue" w:hAnsi="Helvetica Neue"/>
          <w:b/>
          <w:bCs/>
          <w:sz w:val="18"/>
          <w:szCs w:val="18"/>
          <w:lang w:val="it-IT"/>
        </w:rPr>
        <w:t>Valentina Barbarini</w:t>
      </w:r>
      <w:r w:rsidR="00A95099">
        <w:rPr>
          <w:rFonts w:ascii="Helvetica Neue" w:hAnsi="Helvetica Neue"/>
          <w:b/>
          <w:bCs/>
          <w:sz w:val="18"/>
          <w:szCs w:val="18"/>
          <w:lang w:val="it-IT"/>
        </w:rPr>
        <w:t xml:space="preserve"> e Coro di Voci Bianche </w:t>
      </w:r>
      <w:proofErr w:type="spellStart"/>
      <w:r w:rsidR="00A95099">
        <w:rPr>
          <w:rFonts w:ascii="Helvetica Neue" w:hAnsi="Helvetica Neue"/>
          <w:b/>
          <w:bCs/>
          <w:sz w:val="18"/>
          <w:szCs w:val="18"/>
          <w:lang w:val="it-IT"/>
        </w:rPr>
        <w:t>ArsCanto</w:t>
      </w:r>
      <w:proofErr w:type="spellEnd"/>
    </w:p>
    <w:p w14:paraId="6CB77F47"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Luci | </w:t>
      </w:r>
      <w:r>
        <w:rPr>
          <w:rFonts w:ascii="Helvetica Neue" w:hAnsi="Helvetica Neue"/>
          <w:b/>
          <w:bCs/>
          <w:sz w:val="18"/>
          <w:szCs w:val="18"/>
          <w:lang w:val="it-IT"/>
        </w:rPr>
        <w:t xml:space="preserve">Alice Scartapacchio   </w:t>
      </w:r>
      <w:r>
        <w:rPr>
          <w:rFonts w:ascii="Helvetica Neue" w:hAnsi="Helvetica Neue"/>
          <w:sz w:val="18"/>
          <w:szCs w:val="18"/>
          <w:lang w:val="it-IT"/>
        </w:rPr>
        <w:t xml:space="preserve">Cura | </w:t>
      </w:r>
      <w:r>
        <w:rPr>
          <w:rFonts w:ascii="Helvetica Neue" w:hAnsi="Helvetica Neue"/>
          <w:b/>
          <w:bCs/>
          <w:sz w:val="18"/>
          <w:szCs w:val="18"/>
          <w:lang w:val="it-IT"/>
        </w:rPr>
        <w:t>Elena Sorb</w:t>
      </w:r>
      <w:r>
        <w:rPr>
          <w:rFonts w:ascii="Helvetica Neue" w:hAnsi="Helvetica Neue"/>
          <w:sz w:val="18"/>
          <w:szCs w:val="18"/>
          <w:lang w:val="it-IT"/>
        </w:rPr>
        <w:t xml:space="preserve">i    Organizzazione | </w:t>
      </w:r>
      <w:r>
        <w:rPr>
          <w:rFonts w:ascii="Helvetica Neue" w:hAnsi="Helvetica Neue"/>
          <w:b/>
          <w:bCs/>
          <w:sz w:val="18"/>
          <w:szCs w:val="18"/>
          <w:lang w:val="it-IT"/>
        </w:rPr>
        <w:t>Ilaria Stocchi</w:t>
      </w:r>
    </w:p>
    <w:p w14:paraId="569AC233"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Comunicazione | </w:t>
      </w:r>
      <w:r>
        <w:rPr>
          <w:rFonts w:ascii="Helvetica Neue" w:hAnsi="Helvetica Neue"/>
          <w:b/>
          <w:bCs/>
          <w:sz w:val="18"/>
          <w:szCs w:val="18"/>
          <w:lang w:val="it-IT"/>
        </w:rPr>
        <w:t xml:space="preserve">Valeria Borelli    </w:t>
      </w:r>
      <w:r>
        <w:rPr>
          <w:rFonts w:ascii="Helvetica Neue" w:hAnsi="Helvetica Neue"/>
          <w:sz w:val="18"/>
          <w:szCs w:val="18"/>
          <w:lang w:val="it-IT"/>
        </w:rPr>
        <w:t xml:space="preserve">Ufficio stampa | </w:t>
      </w:r>
      <w:r>
        <w:rPr>
          <w:rFonts w:ascii="Helvetica Neue" w:hAnsi="Helvetica Neue"/>
          <w:b/>
          <w:bCs/>
          <w:sz w:val="18"/>
          <w:szCs w:val="18"/>
          <w:lang w:val="it-IT"/>
        </w:rPr>
        <w:t>Michele Pascarella</w:t>
      </w:r>
    </w:p>
    <w:p w14:paraId="0A18FEAA"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sz w:val="16"/>
          <w:szCs w:val="16"/>
        </w:rPr>
      </w:pPr>
      <w:r>
        <w:rPr>
          <w:rFonts w:ascii="Helvetica Neue" w:hAnsi="Helvetica Neue"/>
          <w:sz w:val="18"/>
          <w:szCs w:val="18"/>
          <w:lang w:val="it-IT"/>
        </w:rPr>
        <w:t xml:space="preserve">Produzione | </w:t>
      </w:r>
      <w:r>
        <w:rPr>
          <w:rFonts w:ascii="Helvetica Neue" w:hAnsi="Helvetica Neue"/>
          <w:b/>
          <w:bCs/>
          <w:sz w:val="18"/>
          <w:szCs w:val="18"/>
          <w:lang w:val="it-IT"/>
        </w:rPr>
        <w:t>Lenz Fondazione in collaborazione con ISREC</w:t>
      </w:r>
    </w:p>
    <w:p w14:paraId="7BEE74F4"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jc w:val="both"/>
        <w:rPr>
          <w:rFonts w:ascii="Helvetica Neue" w:eastAsia="Helvetica Neue" w:hAnsi="Helvetica Neue" w:cs="Helvetica Neue"/>
          <w:sz w:val="16"/>
          <w:szCs w:val="16"/>
        </w:rPr>
      </w:pPr>
    </w:p>
    <w:p w14:paraId="0609B380"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Bank Gothic Medium" w:eastAsia="Bank Gothic Medium" w:hAnsi="Bank Gothic Medium" w:cs="Bank Gothic Medium"/>
          <w:color w:val="FF2600"/>
          <w:spacing w:val="159"/>
          <w:sz w:val="22"/>
          <w:szCs w:val="22"/>
        </w:rPr>
      </w:pPr>
      <w:r>
        <w:rPr>
          <w:rFonts w:ascii="Bank Gothic Medium" w:hAnsi="Bank Gothic Medium"/>
          <w:color w:val="FF2600"/>
          <w:spacing w:val="54"/>
          <w:sz w:val="22"/>
          <w:szCs w:val="22"/>
          <w:lang w:val="it-IT"/>
        </w:rPr>
        <w:t>RESISTENZA &lt; SHOAH</w:t>
      </w:r>
    </w:p>
    <w:p w14:paraId="3D37D68B"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Bank Gothic Medium" w:eastAsia="Bank Gothic Medium" w:hAnsi="Bank Gothic Medium" w:cs="Bank Gothic Medium"/>
          <w:color w:val="FF2600"/>
          <w:sz w:val="18"/>
          <w:szCs w:val="18"/>
        </w:rPr>
      </w:pPr>
      <w:r>
        <w:rPr>
          <w:rFonts w:ascii="Bank Gothic Medium" w:hAnsi="Bank Gothic Medium"/>
          <w:color w:val="FF2600"/>
          <w:sz w:val="18"/>
          <w:szCs w:val="18"/>
          <w:lang w:val="it-IT"/>
        </w:rPr>
        <w:t>Progetto per il 71° anniversario della Resistenza e Lotta per la liberazione</w:t>
      </w:r>
    </w:p>
    <w:p w14:paraId="222E704F" w14:textId="77777777" w:rsidR="00C20B38" w:rsidRDefault="00790758">
      <w:pPr>
        <w:pStyle w:val="Modulovuoto"/>
        <w:ind w:left="567"/>
        <w:jc w:val="both"/>
        <w:rPr>
          <w:rFonts w:ascii="Helvetica Neue Medium" w:eastAsia="Helvetica Neue Medium" w:hAnsi="Helvetica Neue Medium" w:cs="Helvetica Neue Medium"/>
          <w:i/>
          <w:iCs/>
          <w:sz w:val="18"/>
          <w:szCs w:val="18"/>
        </w:rPr>
      </w:pPr>
      <w:r>
        <w:rPr>
          <w:rFonts w:ascii="Helvetica Neue Medium" w:hAnsi="Helvetica Neue Medium"/>
          <w:i/>
          <w:iCs/>
          <w:sz w:val="18"/>
          <w:szCs w:val="18"/>
        </w:rPr>
        <w:t xml:space="preserve">Mai dimenticherò i piccoli volti dei bambini di cui avevo visto i corpi trasformarsi </w:t>
      </w:r>
    </w:p>
    <w:p w14:paraId="6A974A0F" w14:textId="77777777" w:rsidR="00C20B38" w:rsidRDefault="00790758">
      <w:pPr>
        <w:pStyle w:val="Modulovuoto"/>
        <w:ind w:left="567"/>
        <w:jc w:val="both"/>
        <w:rPr>
          <w:rFonts w:ascii="Bank Gothic Medium" w:eastAsia="Bank Gothic Medium" w:hAnsi="Bank Gothic Medium" w:cs="Bank Gothic Medium"/>
          <w:sz w:val="18"/>
          <w:szCs w:val="18"/>
        </w:rPr>
      </w:pPr>
      <w:r>
        <w:rPr>
          <w:rFonts w:ascii="Helvetica Neue Medium" w:hAnsi="Helvetica Neue Medium"/>
          <w:i/>
          <w:iCs/>
          <w:sz w:val="18"/>
          <w:szCs w:val="18"/>
        </w:rPr>
        <w:t>in volute di fumo sotto un cielo muto (E. Wiesel, La notte)</w:t>
      </w:r>
    </w:p>
    <w:p w14:paraId="4901069A" w14:textId="77777777" w:rsidR="00C20B38" w:rsidRDefault="00C20B3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rPr>
          <w:rFonts w:ascii="Bank Gothic Medium" w:eastAsia="Bank Gothic Medium" w:hAnsi="Bank Gothic Medium" w:cs="Bank Gothic Medium"/>
          <w:sz w:val="18"/>
          <w:szCs w:val="18"/>
        </w:rPr>
      </w:pPr>
    </w:p>
    <w:p w14:paraId="47672407" w14:textId="77777777" w:rsidR="00C20B38" w:rsidRDefault="00C20B3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rPr>
          <w:rFonts w:ascii="Helvetica Neue" w:eastAsia="Helvetica Neue" w:hAnsi="Helvetica Neue" w:cs="Helvetica Neue"/>
          <w:b/>
          <w:bCs/>
          <w:sz w:val="18"/>
          <w:szCs w:val="18"/>
        </w:rPr>
      </w:pPr>
    </w:p>
    <w:p w14:paraId="5ADDF177" w14:textId="77777777" w:rsidR="00C20B38" w:rsidRDefault="00790758">
      <w:pPr>
        <w:jc w:val="both"/>
        <w:rPr>
          <w:sz w:val="20"/>
          <w:szCs w:val="20"/>
        </w:rPr>
      </w:pPr>
      <w:r>
        <w:rPr>
          <w:rFonts w:ascii="Helvetica Neue" w:hAnsi="Helvetica Neue"/>
          <w:sz w:val="20"/>
          <w:szCs w:val="20"/>
          <w:lang w:val="it-IT"/>
        </w:rPr>
        <w:t xml:space="preserve">La ricerca drammaturgica sui temi della </w:t>
      </w:r>
      <w:r>
        <w:rPr>
          <w:rFonts w:ascii="Helvetica Neue" w:hAnsi="Helvetica Neue"/>
          <w:b/>
          <w:bCs/>
          <w:sz w:val="20"/>
          <w:szCs w:val="20"/>
          <w:lang w:val="it-IT"/>
        </w:rPr>
        <w:t>Resistenza</w:t>
      </w:r>
      <w:r>
        <w:rPr>
          <w:rFonts w:ascii="Helvetica Neue" w:hAnsi="Helvetica Neue"/>
          <w:sz w:val="20"/>
          <w:szCs w:val="20"/>
          <w:lang w:val="it-IT"/>
        </w:rPr>
        <w:t xml:space="preserve"> e dell’</w:t>
      </w:r>
      <w:r>
        <w:rPr>
          <w:rFonts w:ascii="Helvetica Neue" w:hAnsi="Helvetica Neue"/>
          <w:b/>
          <w:bCs/>
          <w:sz w:val="20"/>
          <w:szCs w:val="20"/>
          <w:lang w:val="it-IT"/>
        </w:rPr>
        <w:t xml:space="preserve">Olocausto </w:t>
      </w:r>
      <w:r>
        <w:rPr>
          <w:rFonts w:ascii="Helvetica Neue" w:hAnsi="Helvetica Neue"/>
          <w:sz w:val="20"/>
          <w:szCs w:val="20"/>
          <w:lang w:val="it-IT"/>
        </w:rPr>
        <w:t xml:space="preserve">darà vita a </w:t>
      </w:r>
      <w:r>
        <w:rPr>
          <w:rFonts w:ascii="Helvetica Neue" w:hAnsi="Helvetica Neue"/>
          <w:i/>
          <w:iCs/>
          <w:sz w:val="20"/>
          <w:szCs w:val="20"/>
          <w:lang w:val="it-IT"/>
        </w:rPr>
        <w:t xml:space="preserve">Kinder </w:t>
      </w:r>
      <w:r>
        <w:rPr>
          <w:rFonts w:ascii="Helvetica Neue" w:hAnsi="Helvetica Neue"/>
          <w:sz w:val="20"/>
          <w:szCs w:val="20"/>
          <w:lang w:val="it-IT"/>
        </w:rPr>
        <w:t>(Bambini), testo originale di Francesco Pititto sulla tragedia dei bambini ebrei di Parma vittime dello sterminio nazista. La storia della persecuzione antiebraica attuata dal fascismo tra il 1938 e il 1945 è nota, ma raramente ci si è soffermati a riflettere su cosa abbiano significato quei tragici anni per i bambini italiani. Soprattutto per quelli ebrei, allontanati da scuola, testimoni impotenti della progressiva emarginazione sociale e lavorativa dei genitori, quando non della distruzione e dell’elim</w:t>
      </w:r>
      <w:r>
        <w:rPr>
          <w:noProof/>
          <w:lang w:val="it-IT"/>
        </w:rPr>
        <w:drawing>
          <wp:anchor distT="152400" distB="152400" distL="152400" distR="152400" simplePos="0" relativeHeight="251669504" behindDoc="0" locked="0" layoutInCell="1" allowOverlap="1" wp14:anchorId="64CB700A" wp14:editId="6B9624F8">
            <wp:simplePos x="0" y="0"/>
            <wp:positionH relativeFrom="page">
              <wp:posOffset>2520553</wp:posOffset>
            </wp:positionH>
            <wp:positionV relativeFrom="page">
              <wp:posOffset>1879600</wp:posOffset>
            </wp:positionV>
            <wp:extent cx="1080000" cy="1080000"/>
            <wp:effectExtent l="0" t="0" r="0" b="0"/>
            <wp:wrapNone/>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bimbi_ebrei-filtered.jpeg"/>
                    <pic:cNvPicPr>
                      <a:picLocks noChangeAspect="1"/>
                    </pic:cNvPicPr>
                  </pic:nvPicPr>
                  <pic:blipFill>
                    <a:blip r:embed="rId20">
                      <a:extLst/>
                    </a:blip>
                    <a:srcRect/>
                    <a:stretch>
                      <a:fillRect/>
                    </a:stretch>
                  </pic:blipFill>
                  <pic:spPr>
                    <a:xfrm>
                      <a:off x="0" y="0"/>
                      <a:ext cx="1080000" cy="1080000"/>
                    </a:xfrm>
                    <a:prstGeom prst="rect">
                      <a:avLst/>
                    </a:prstGeom>
                    <a:ln w="6350" cap="flat">
                      <a:solidFill>
                        <a:srgbClr val="FF2600"/>
                      </a:solidFill>
                      <a:prstDash val="solid"/>
                      <a:miter lim="400000"/>
                    </a:ln>
                    <a:effectLst/>
                  </pic:spPr>
                </pic:pic>
              </a:graphicData>
            </a:graphic>
          </wp:anchor>
        </w:drawing>
      </w:r>
      <w:r>
        <w:rPr>
          <w:noProof/>
          <w:lang w:val="it-IT"/>
        </w:rPr>
        <w:drawing>
          <wp:anchor distT="152400" distB="152400" distL="152400" distR="152400" simplePos="0" relativeHeight="251670528" behindDoc="0" locked="0" layoutInCell="1" allowOverlap="1" wp14:anchorId="7A15292A" wp14:editId="18D91FD4">
            <wp:simplePos x="0" y="0"/>
            <wp:positionH relativeFrom="page">
              <wp:posOffset>3606800</wp:posOffset>
            </wp:positionH>
            <wp:positionV relativeFrom="page">
              <wp:posOffset>1879600</wp:posOffset>
            </wp:positionV>
            <wp:extent cx="1080000" cy="1080000"/>
            <wp:effectExtent l="0" t="0" r="0" b="0"/>
            <wp:wrapNone/>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L1020808-filtered.jpg"/>
                    <pic:cNvPicPr>
                      <a:picLocks noChangeAspect="1"/>
                    </pic:cNvPicPr>
                  </pic:nvPicPr>
                  <pic:blipFill>
                    <a:blip r:embed="rId21">
                      <a:extLst/>
                    </a:blip>
                    <a:srcRect/>
                    <a:stretch>
                      <a:fillRect/>
                    </a:stretch>
                  </pic:blipFill>
                  <pic:spPr>
                    <a:xfrm>
                      <a:off x="0" y="0"/>
                      <a:ext cx="1080000" cy="1080000"/>
                    </a:xfrm>
                    <a:prstGeom prst="rect">
                      <a:avLst/>
                    </a:prstGeom>
                    <a:ln w="6350" cap="flat">
                      <a:solidFill>
                        <a:srgbClr val="FF4013"/>
                      </a:solidFill>
                      <a:prstDash val="solid"/>
                      <a:miter lim="400000"/>
                    </a:ln>
                    <a:effectLst/>
                  </pic:spPr>
                </pic:pic>
              </a:graphicData>
            </a:graphic>
          </wp:anchor>
        </w:drawing>
      </w:r>
      <w:r>
        <w:rPr>
          <w:rFonts w:ascii="Helvetica Neue" w:hAnsi="Helvetica Neue"/>
          <w:sz w:val="20"/>
          <w:szCs w:val="20"/>
          <w:lang w:val="it-IT"/>
        </w:rPr>
        <w:t>inazione fisica della propria famiglia.</w:t>
      </w:r>
    </w:p>
    <w:p w14:paraId="0F8542AB" w14:textId="77777777" w:rsidR="00C20B38" w:rsidRDefault="00C20B38">
      <w:pPr>
        <w:pStyle w:val="Modulovuoto"/>
        <w:jc w:val="both"/>
        <w:rPr>
          <w:rFonts w:ascii="Helvetica Neue" w:eastAsia="Helvetica Neue" w:hAnsi="Helvetica Neue" w:cs="Helvetica Neue"/>
          <w:sz w:val="20"/>
          <w:szCs w:val="20"/>
        </w:rPr>
      </w:pPr>
    </w:p>
    <w:p w14:paraId="065B44D6"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Da questa prospettiva – peculiare, e tuttavia indispensabile per comprendere l’essenza di una persecuzione razziale, fondata sulla nascita – la storia che abbiamo alle spalle assume nuovi significati e stratificazioni.Il regime fascista iniziò ad attuare la discriminazione proprio dal mondo della scuola: e i bambini ebrei – prima separati, poi esclusi, espulsi e infine internati – furono vittime tra le vittime. Una parte di essi fu deportata; molti riuscirono a nascondersi e a fuggire.</w:t>
      </w:r>
    </w:p>
    <w:p w14:paraId="766C6762" w14:textId="77777777" w:rsidR="00C20B38" w:rsidRDefault="00C20B38">
      <w:pPr>
        <w:pStyle w:val="Modulovuoto"/>
        <w:jc w:val="both"/>
        <w:rPr>
          <w:rFonts w:ascii="Helvetica Neue" w:eastAsia="Helvetica Neue" w:hAnsi="Helvetica Neue" w:cs="Helvetica Neue"/>
          <w:sz w:val="20"/>
          <w:szCs w:val="20"/>
        </w:rPr>
      </w:pPr>
    </w:p>
    <w:p w14:paraId="37C709CC"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La Comunit</w:t>
      </w:r>
      <w:r>
        <w:rPr>
          <w:rFonts w:ascii="Helvetica Neue" w:hAnsi="Helvetica Neue"/>
          <w:sz w:val="20"/>
          <w:szCs w:val="20"/>
          <w:lang w:val="fr-FR"/>
        </w:rPr>
        <w:t xml:space="preserve">à </w:t>
      </w:r>
      <w:r>
        <w:rPr>
          <w:rFonts w:ascii="Helvetica Neue" w:hAnsi="Helvetica Neue"/>
          <w:sz w:val="20"/>
          <w:szCs w:val="20"/>
        </w:rPr>
        <w:t xml:space="preserve">ebraica di Parma contava, nell’autunno del 1938, centrotrentaquattro membri. </w:t>
      </w:r>
    </w:p>
    <w:p w14:paraId="69CF9FDD"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Solo alcune famiglie israelite abitavano ancora nelle localit</w:t>
      </w:r>
      <w:r>
        <w:rPr>
          <w:rFonts w:ascii="Helvetica Neue" w:hAnsi="Helvetica Neue"/>
          <w:sz w:val="20"/>
          <w:szCs w:val="20"/>
          <w:lang w:val="fr-FR"/>
        </w:rPr>
        <w:t xml:space="preserve">à </w:t>
      </w:r>
      <w:r>
        <w:rPr>
          <w:rFonts w:ascii="Helvetica Neue" w:hAnsi="Helvetica Neue"/>
          <w:sz w:val="20"/>
          <w:szCs w:val="20"/>
        </w:rPr>
        <w:t xml:space="preserve">della Bassa parmense dove storicamente si erano radicate, ossia Busseto, Soragna e Fidenza. Tre comuni dell’Appennino, Borgo Val di Taro, Neviano degli Arduini e Pellegrino Parmense, ospitavano ciascuno una famiglia di ebrei. Infine, vivevano rispettivamente a Golese e a San Pancrazio due famiglie di agricoltori di religione ebraica. Tra di loro, </w:t>
      </w:r>
      <w:r>
        <w:rPr>
          <w:rFonts w:ascii="Helvetica Neue" w:hAnsi="Helvetica Neue"/>
          <w:b/>
          <w:bCs/>
          <w:sz w:val="20"/>
          <w:szCs w:val="20"/>
        </w:rPr>
        <w:t>sei erano bambini</w:t>
      </w:r>
      <w:r>
        <w:rPr>
          <w:rFonts w:ascii="Helvetica Neue" w:hAnsi="Helvetica Neue"/>
          <w:sz w:val="20"/>
          <w:szCs w:val="20"/>
          <w:lang w:val="de-DE"/>
        </w:rPr>
        <w:t xml:space="preserve"> in et</w:t>
      </w:r>
      <w:r>
        <w:rPr>
          <w:rFonts w:ascii="Helvetica Neue" w:hAnsi="Helvetica Neue"/>
          <w:sz w:val="20"/>
          <w:szCs w:val="20"/>
          <w:lang w:val="fr-FR"/>
        </w:rPr>
        <w:t xml:space="preserve">à </w:t>
      </w:r>
      <w:r>
        <w:rPr>
          <w:rFonts w:ascii="Helvetica Neue" w:hAnsi="Helvetica Neue"/>
          <w:sz w:val="20"/>
          <w:szCs w:val="20"/>
        </w:rPr>
        <w:t>scolare e dodici erano ragazzi iscritti alle scuole superiori e all’universit</w:t>
      </w:r>
      <w:r>
        <w:rPr>
          <w:rFonts w:ascii="Helvetica Neue" w:hAnsi="Helvetica Neue"/>
          <w:sz w:val="20"/>
          <w:szCs w:val="20"/>
          <w:lang w:val="fr-FR"/>
        </w:rPr>
        <w:t>à</w:t>
      </w:r>
      <w:r>
        <w:rPr>
          <w:rFonts w:ascii="Helvetica Neue" w:hAnsi="Helvetica Neue"/>
          <w:sz w:val="20"/>
          <w:szCs w:val="20"/>
        </w:rPr>
        <w:t xml:space="preserve">. </w:t>
      </w:r>
    </w:p>
    <w:p w14:paraId="5D34C96F" w14:textId="77777777" w:rsidR="00C20B38" w:rsidRDefault="00C20B38">
      <w:pPr>
        <w:pStyle w:val="Modulovuoto"/>
        <w:jc w:val="both"/>
        <w:rPr>
          <w:rFonts w:ascii="Helvetica Neue" w:eastAsia="Helvetica Neue" w:hAnsi="Helvetica Neue" w:cs="Helvetica Neue"/>
          <w:sz w:val="20"/>
          <w:szCs w:val="20"/>
        </w:rPr>
      </w:pPr>
    </w:p>
    <w:p w14:paraId="4D209398"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Con la promulgazione delle leggi razziali anche gli ebrei di Parma furono allontanati dalle scuole pubbliche, dalle universit</w:t>
      </w:r>
      <w:r>
        <w:rPr>
          <w:rFonts w:ascii="Helvetica Neue" w:hAnsi="Helvetica Neue"/>
          <w:sz w:val="20"/>
          <w:szCs w:val="20"/>
          <w:lang w:val="fr-FR"/>
        </w:rPr>
        <w:t>à</w:t>
      </w:r>
      <w:r>
        <w:rPr>
          <w:rFonts w:ascii="Helvetica Neue" w:hAnsi="Helvetica Neue"/>
          <w:sz w:val="20"/>
          <w:szCs w:val="20"/>
        </w:rPr>
        <w:t xml:space="preserve">, dagli impieghi statali, dagli incarichi politici; fu loro vietato di esercitare ogni libera professione, di possedere beni mobili e immobili, di assumere domestici </w:t>
      </w:r>
      <w:r>
        <w:rPr>
          <w:rFonts w:ascii="Helvetica Neue" w:hAnsi="Helvetica Neue"/>
          <w:sz w:val="20"/>
          <w:szCs w:val="20"/>
          <w:lang w:val="de-DE"/>
        </w:rPr>
        <w:t>“</w:t>
      </w:r>
      <w:r>
        <w:rPr>
          <w:rFonts w:ascii="Helvetica Neue" w:hAnsi="Helvetica Neue"/>
          <w:sz w:val="20"/>
          <w:szCs w:val="20"/>
        </w:rPr>
        <w:t xml:space="preserve">ariani”. Cinque giorni dopo l’entrata in guerra dell’Italia, il Ministero dell’Interno disponeva il </w:t>
      </w:r>
      <w:r>
        <w:rPr>
          <w:rFonts w:ascii="Helvetica Neue" w:hAnsi="Helvetica Neue"/>
          <w:sz w:val="20"/>
          <w:szCs w:val="20"/>
        </w:rPr>
        <w:lastRenderedPageBreak/>
        <w:t>rastrellamento degli ebrei stranieri, ordinandone l’internamento in campi di concentramento o il confino in numerose localit</w:t>
      </w:r>
      <w:r>
        <w:rPr>
          <w:rFonts w:ascii="Helvetica Neue" w:hAnsi="Helvetica Neue"/>
          <w:sz w:val="20"/>
          <w:szCs w:val="20"/>
          <w:lang w:val="fr-FR"/>
        </w:rPr>
        <w:t xml:space="preserve">à </w:t>
      </w:r>
      <w:r>
        <w:rPr>
          <w:rFonts w:ascii="Helvetica Neue" w:hAnsi="Helvetica Neue"/>
          <w:sz w:val="20"/>
          <w:szCs w:val="20"/>
        </w:rPr>
        <w:t xml:space="preserve">italiane. </w:t>
      </w:r>
    </w:p>
    <w:p w14:paraId="75CB1A1D" w14:textId="77777777" w:rsidR="00C20B38" w:rsidRDefault="00C20B38">
      <w:pPr>
        <w:pStyle w:val="Modulovuoto"/>
        <w:jc w:val="both"/>
        <w:rPr>
          <w:rFonts w:ascii="Helvetica Neue" w:eastAsia="Helvetica Neue" w:hAnsi="Helvetica Neue" w:cs="Helvetica Neue"/>
          <w:sz w:val="20"/>
          <w:szCs w:val="20"/>
        </w:rPr>
      </w:pPr>
    </w:p>
    <w:p w14:paraId="0BB5B9F5"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La deportazione dai territori occupati colpì intere famiglie di ebrei polacchi, ungheresi, olandesi, austriaci, tedeschi, serbi e croati che, fuggiti dai luoghi controllati dai nazisti o dagli ustascia, avevano cercato rifugio nelle zone italiane. Un numero imprecisato di loro venne confinato anche in una ventina di comuni del Parmense, dove la popolazione locale fu generalmente ospitale nei loro confronti.</w:t>
      </w:r>
    </w:p>
    <w:p w14:paraId="55ABA360" w14:textId="77777777" w:rsidR="00C20B38" w:rsidRDefault="00C20B38">
      <w:pPr>
        <w:pStyle w:val="Modulovuoto"/>
        <w:jc w:val="both"/>
        <w:rPr>
          <w:rFonts w:ascii="Helvetica Neue" w:eastAsia="Helvetica Neue" w:hAnsi="Helvetica Neue" w:cs="Helvetica Neue"/>
          <w:sz w:val="20"/>
          <w:szCs w:val="20"/>
        </w:rPr>
      </w:pPr>
    </w:p>
    <w:p w14:paraId="34A77CA2"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Con l’occupazione tedesca e la costituzione della Repubblica sociale italiana anche gli israeliti di nazionalit</w:t>
      </w:r>
      <w:r>
        <w:rPr>
          <w:rFonts w:ascii="Helvetica Neue" w:hAnsi="Helvetica Neue"/>
          <w:sz w:val="20"/>
          <w:szCs w:val="20"/>
          <w:lang w:val="fr-FR"/>
        </w:rPr>
        <w:t xml:space="preserve">à </w:t>
      </w:r>
      <w:r>
        <w:rPr>
          <w:rFonts w:ascii="Helvetica Neue" w:hAnsi="Helvetica Neue"/>
          <w:sz w:val="20"/>
          <w:szCs w:val="20"/>
        </w:rPr>
        <w:t xml:space="preserve">italiana dovevano essere inviati in campi di concentramento e tutti i loro beni confiscati a favore della Rsi. Intanto, per l’internamento degli ebrei venivano utilizzati i seguenti campi: il castello di Scipione (Salsomaggiore Terme); il campo ubicato nel castello di Montechiarugolo; l’albergo </w:t>
      </w:r>
      <w:r>
        <w:rPr>
          <w:rFonts w:ascii="Helvetica Neue" w:hAnsi="Helvetica Neue"/>
          <w:sz w:val="20"/>
          <w:szCs w:val="20"/>
          <w:lang w:val="de-DE"/>
        </w:rPr>
        <w:t>“</w:t>
      </w:r>
      <w:r>
        <w:rPr>
          <w:rFonts w:ascii="Helvetica Neue" w:hAnsi="Helvetica Neue"/>
          <w:sz w:val="20"/>
          <w:szCs w:val="20"/>
        </w:rPr>
        <w:t>Terme” a Monticelli Terme.</w:t>
      </w:r>
    </w:p>
    <w:p w14:paraId="186515C4" w14:textId="77777777" w:rsidR="00C20B38" w:rsidRDefault="00C20B38">
      <w:pPr>
        <w:pStyle w:val="Modulovuoto"/>
        <w:jc w:val="both"/>
        <w:rPr>
          <w:rFonts w:ascii="Helvetica Neue" w:eastAsia="Helvetica Neue" w:hAnsi="Helvetica Neue" w:cs="Helvetica Neue"/>
          <w:sz w:val="20"/>
          <w:szCs w:val="20"/>
        </w:rPr>
      </w:pPr>
    </w:p>
    <w:p w14:paraId="7900BB8B"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 xml:space="preserve">Intanto, venivano sequestrati gli arredi della sinagoga di Parma, depositati presso il magazzino di un mobiliere. Gli oggetti sacri erano stati in precedenza nascosti presso la Biblioteca Palatina, da cui sarebbero stati recuperati alla fine della guerra. </w:t>
      </w:r>
    </w:p>
    <w:p w14:paraId="2C27BE4E" w14:textId="77777777" w:rsidR="00C20B38" w:rsidRDefault="00C20B38">
      <w:pPr>
        <w:pStyle w:val="Modulovuoto"/>
        <w:jc w:val="both"/>
        <w:rPr>
          <w:rFonts w:ascii="Helvetica Neue" w:eastAsia="Helvetica Neue" w:hAnsi="Helvetica Neue" w:cs="Helvetica Neue"/>
          <w:sz w:val="20"/>
          <w:szCs w:val="20"/>
        </w:rPr>
      </w:pPr>
    </w:p>
    <w:p w14:paraId="0BBC8517"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Settantaquattro furono gli ebrei deportati dal Parmense, sia italiani sia stranieri. Delle ventitr</w:t>
      </w:r>
      <w:r>
        <w:rPr>
          <w:rFonts w:ascii="Helvetica Neue" w:hAnsi="Helvetica Neue"/>
          <w:sz w:val="20"/>
          <w:szCs w:val="20"/>
          <w:lang w:val="fr-FR"/>
        </w:rPr>
        <w:t xml:space="preserve">é </w:t>
      </w:r>
      <w:r>
        <w:rPr>
          <w:rFonts w:ascii="Helvetica Neue" w:hAnsi="Helvetica Neue"/>
          <w:sz w:val="20"/>
          <w:szCs w:val="20"/>
        </w:rPr>
        <w:t xml:space="preserve">vittime dello sterminio, </w:t>
      </w:r>
      <w:r>
        <w:rPr>
          <w:rFonts w:ascii="Helvetica Neue" w:hAnsi="Helvetica Neue"/>
          <w:b/>
          <w:bCs/>
          <w:sz w:val="20"/>
          <w:szCs w:val="20"/>
        </w:rPr>
        <w:t>sei furono bambini</w:t>
      </w:r>
      <w:r>
        <w:rPr>
          <w:rFonts w:ascii="Helvetica Neue" w:hAnsi="Helvetica Neue"/>
          <w:sz w:val="20"/>
          <w:szCs w:val="20"/>
        </w:rPr>
        <w:t xml:space="preserve"> e la loro storia è entrata nella memoria collettiva di Parma. La storia raccontata ha inizio nel 1938, quando il governo fascista emanò leggi che colpirono i diritti di cittadinanza degli ebrei in Italia, e si concluse nell’aprile 1944, con la deportazione nel campo di sterminio di Auschwitz di buona parte della comunit</w:t>
      </w:r>
      <w:r>
        <w:rPr>
          <w:rFonts w:ascii="Helvetica Neue" w:hAnsi="Helvetica Neue"/>
          <w:sz w:val="20"/>
          <w:szCs w:val="20"/>
          <w:lang w:val="fr-FR"/>
        </w:rPr>
        <w:t xml:space="preserve">à </w:t>
      </w:r>
      <w:r>
        <w:rPr>
          <w:rFonts w:ascii="Helvetica Neue" w:hAnsi="Helvetica Neue"/>
          <w:sz w:val="20"/>
          <w:szCs w:val="20"/>
        </w:rPr>
        <w:t>ebraica di Parma. Le vicende riguardano in particolare un gruppo di bambini, protagonisti, loro malgrado, di quella tragica vicenda.</w:t>
      </w:r>
    </w:p>
    <w:p w14:paraId="5A4A7329" w14:textId="77777777" w:rsidR="00C20B38" w:rsidRDefault="00C20B38">
      <w:pPr>
        <w:pStyle w:val="Modulovuoto"/>
        <w:jc w:val="both"/>
        <w:rPr>
          <w:rFonts w:ascii="Helvetica Neue" w:eastAsia="Helvetica Neue" w:hAnsi="Helvetica Neue" w:cs="Helvetica Neue"/>
          <w:sz w:val="20"/>
          <w:szCs w:val="20"/>
        </w:rPr>
      </w:pPr>
    </w:p>
    <w:p w14:paraId="7530C163"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Donato e Cesare della Pergola (rispettivamente nati nel 1932 nel 1934), figli del rabbino Enrico e di Emilia Camerini, il 12 dicembre 1943 furono catturati in localit</w:t>
      </w:r>
      <w:r>
        <w:rPr>
          <w:rFonts w:ascii="Helvetica Neue" w:hAnsi="Helvetica Neue"/>
          <w:sz w:val="20"/>
          <w:szCs w:val="20"/>
          <w:lang w:val="fr-FR"/>
        </w:rPr>
        <w:t xml:space="preserve">à </w:t>
      </w:r>
      <w:r>
        <w:rPr>
          <w:rFonts w:ascii="Helvetica Neue" w:hAnsi="Helvetica Neue"/>
          <w:sz w:val="20"/>
          <w:szCs w:val="20"/>
        </w:rPr>
        <w:t xml:space="preserve">Reno di Tizzano Val Parma e condotti con la madre, le zie e la nonna nel campo di concentramento di Monticelli Terme, dove rimasero tre mesi, prima di essere trasportati a Fossoli. Liliana (classe 1934) e Luciano Fano (classe 1932) erano nati a Pellegrino Parmense dove i loro genitori, Ermanno e Giorgina Padova, si erano trasferiti nel 1931. </w:t>
      </w:r>
    </w:p>
    <w:p w14:paraId="6A77D678" w14:textId="77777777" w:rsidR="00C20B38" w:rsidRDefault="00C20B38">
      <w:pPr>
        <w:pStyle w:val="Modulovuoto"/>
        <w:jc w:val="both"/>
        <w:rPr>
          <w:rFonts w:ascii="Helvetica Neue" w:eastAsia="Helvetica Neue" w:hAnsi="Helvetica Neue" w:cs="Helvetica Neue"/>
          <w:sz w:val="20"/>
          <w:szCs w:val="20"/>
        </w:rPr>
      </w:pPr>
    </w:p>
    <w:p w14:paraId="126B9BD4"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 xml:space="preserve">L’intera famiglia, compresi il piccolo Roberto nato nel 1942 e i due nonni, fu prelevata il 7 dicembre 1943 dalla casa di Via Imbriani. I due nonni – gli unici a non essere deportati- furono rinchiusi nel carcere di San Francesco, il padre a Scipione e la madre coi figli nel campo di Monticelli Terme. Roberto Bachi (classe 1930) e il padre, rifugiati a Torrechiara (Langhirano), furono arrestati il 16 ottobre 1943 da una pattuglia di SS e trasferiti prima a Salsomaggiore Terme poi nel carcere di San Vittore a Milano. Nessuno di loro tornò </w:t>
      </w:r>
      <w:r>
        <w:rPr>
          <w:rFonts w:ascii="Helvetica Neue" w:hAnsi="Helvetica Neue"/>
          <w:sz w:val="20"/>
          <w:szCs w:val="20"/>
          <w:lang w:val="de-DE"/>
        </w:rPr>
        <w:t xml:space="preserve">da Auschwitz. </w:t>
      </w:r>
    </w:p>
    <w:p w14:paraId="4545CC83" w14:textId="77777777" w:rsidR="00C20B38" w:rsidRDefault="00C20B38">
      <w:pPr>
        <w:pStyle w:val="Modulovuoto"/>
        <w:jc w:val="both"/>
        <w:rPr>
          <w:rFonts w:ascii="Helvetica Neue" w:eastAsia="Helvetica Neue" w:hAnsi="Helvetica Neue" w:cs="Helvetica Neue"/>
          <w:sz w:val="20"/>
          <w:szCs w:val="20"/>
        </w:rPr>
      </w:pPr>
    </w:p>
    <w:p w14:paraId="21C395C8" w14:textId="77777777" w:rsidR="00C20B38" w:rsidRDefault="00790758">
      <w:pPr>
        <w:pStyle w:val="Modulovuoto"/>
        <w:jc w:val="both"/>
        <w:rPr>
          <w:rFonts w:ascii="Times" w:eastAsia="Times" w:hAnsi="Times" w:cs="Times"/>
        </w:rPr>
      </w:pPr>
      <w:r>
        <w:rPr>
          <w:rFonts w:ascii="Helvetica Neue" w:hAnsi="Helvetica Neue"/>
          <w:sz w:val="20"/>
          <w:szCs w:val="20"/>
        </w:rPr>
        <w:t>Oggi di loro rimangono le lapidi al cimitero della Villetta, nel parco intitolato ai fratelli Fano e Della Pergola. Rimangono i documenti che hanno permesso la ricostruzione del loro arresto e della loro deportazione.</w:t>
      </w:r>
    </w:p>
    <w:p w14:paraId="6755EB7A"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66378EA5"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7C683C49"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45DDAF6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649E2DF9"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23568E76"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w:eastAsia="Helvetica Neue" w:hAnsi="Helvetica Neue" w:cs="Helvetica Neue"/>
          <w:sz w:val="20"/>
          <w:szCs w:val="20"/>
        </w:rPr>
      </w:pPr>
    </w:p>
    <w:p w14:paraId="4AA41903"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pPr>
      <w:r>
        <w:rPr>
          <w:rFonts w:ascii="Arial Unicode MS" w:eastAsia="Arial Unicode MS" w:hAnsi="Arial Unicode MS" w:cs="Arial Unicode MS"/>
          <w:sz w:val="20"/>
          <w:szCs w:val="20"/>
        </w:rPr>
        <w:br w:type="page"/>
      </w:r>
    </w:p>
    <w:p w14:paraId="14606142" w14:textId="7777777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507FDA4C"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pacing w:val="80"/>
          <w:sz w:val="16"/>
          <w:szCs w:val="16"/>
          <w:u w:val="single"/>
        </w:rPr>
      </w:pPr>
      <w:r>
        <w:rPr>
          <w:rFonts w:ascii="Helvetica Neue" w:hAnsi="Helvetica Neue"/>
          <w:b/>
          <w:bCs/>
          <w:spacing w:val="80"/>
          <w:sz w:val="16"/>
          <w:szCs w:val="16"/>
          <w:lang w:val="it-IT"/>
        </w:rPr>
        <w:t>NUOVA CREAZIONE</w:t>
      </w:r>
    </w:p>
    <w:p w14:paraId="53E66DB9"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Bank Gothic Medium" w:eastAsia="Bank Gothic Medium" w:hAnsi="Bank Gothic Medium" w:cs="Bank Gothic Medium"/>
          <w:color w:val="804000"/>
          <w:sz w:val="20"/>
          <w:szCs w:val="20"/>
        </w:rPr>
      </w:pPr>
      <w:r>
        <w:rPr>
          <w:rFonts w:ascii="Bank Gothic Medium" w:hAnsi="Bank Gothic Medium"/>
          <w:color w:val="FF2600"/>
          <w:sz w:val="20"/>
          <w:szCs w:val="20"/>
          <w:lang w:val="it-IT"/>
        </w:rPr>
        <w:t>4.</w:t>
      </w:r>
      <w:r>
        <w:rPr>
          <w:rFonts w:ascii="Bank Gothic Medium" w:hAnsi="Bank Gothic Medium"/>
          <w:color w:val="FF2600"/>
          <w:sz w:val="20"/>
          <w:szCs w:val="20"/>
          <w:lang w:val="it-IT"/>
        </w:rPr>
        <w:tab/>
      </w:r>
      <w:r>
        <w:rPr>
          <w:rFonts w:ascii="Bank Gothic Medium" w:hAnsi="Bank Gothic Medium"/>
          <w:color w:val="FF2600"/>
          <w:spacing w:val="160"/>
          <w:lang w:val="it-IT"/>
        </w:rPr>
        <w:t>HYPERION</w:t>
      </w:r>
    </w:p>
    <w:p w14:paraId="4A0C436C"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288" w:lineRule="auto"/>
        <w:jc w:val="both"/>
      </w:pPr>
    </w:p>
    <w:p w14:paraId="538371AE"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18"/>
          <w:szCs w:val="18"/>
        </w:rPr>
      </w:pPr>
    </w:p>
    <w:p w14:paraId="74AD0C2E"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both"/>
        <w:rPr>
          <w:rFonts w:ascii="Helvetica Neue Medium" w:eastAsia="Helvetica Neue Medium" w:hAnsi="Helvetica Neue Medium" w:cs="Helvetica Neue Medium"/>
          <w:sz w:val="18"/>
          <w:szCs w:val="18"/>
        </w:rPr>
      </w:pPr>
    </w:p>
    <w:p w14:paraId="2DB93719"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both"/>
        <w:rPr>
          <w:rFonts w:ascii="Helvetica Neue Medium" w:eastAsia="Helvetica Neue Medium" w:hAnsi="Helvetica Neue Medium" w:cs="Helvetica Neue Medium"/>
          <w:sz w:val="18"/>
          <w:szCs w:val="18"/>
        </w:rPr>
      </w:pPr>
    </w:p>
    <w:p w14:paraId="3583939F"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both"/>
        <w:rPr>
          <w:rFonts w:ascii="Helvetica Neue Medium" w:eastAsia="Helvetica Neue Medium" w:hAnsi="Helvetica Neue Medium" w:cs="Helvetica Neue Medium"/>
          <w:sz w:val="18"/>
          <w:szCs w:val="18"/>
        </w:rPr>
      </w:pPr>
    </w:p>
    <w:p w14:paraId="13C316ED"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both"/>
        <w:rPr>
          <w:rFonts w:ascii="Helvetica Neue Medium" w:eastAsia="Helvetica Neue Medium" w:hAnsi="Helvetica Neue Medium" w:cs="Helvetica Neue Medium"/>
          <w:sz w:val="18"/>
          <w:szCs w:val="18"/>
        </w:rPr>
      </w:pPr>
    </w:p>
    <w:p w14:paraId="3E53459C"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both"/>
        <w:rPr>
          <w:rFonts w:ascii="Helvetica Neue Medium" w:eastAsia="Helvetica Neue Medium" w:hAnsi="Helvetica Neue Medium" w:cs="Helvetica Neue Medium"/>
          <w:sz w:val="18"/>
          <w:szCs w:val="18"/>
        </w:rPr>
      </w:pPr>
    </w:p>
    <w:p w14:paraId="1BA23E67"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both"/>
        <w:rPr>
          <w:rFonts w:ascii="Helvetica Neue Medium" w:eastAsia="Helvetica Neue Medium" w:hAnsi="Helvetica Neue Medium" w:cs="Helvetica Neue Medium"/>
          <w:sz w:val="18"/>
          <w:szCs w:val="18"/>
        </w:rPr>
      </w:pPr>
    </w:p>
    <w:p w14:paraId="3A40A8E5" w14:textId="77777777" w:rsidR="00C20B38" w:rsidRDefault="00790758">
      <w:pPr>
        <w:widowControl w:val="0"/>
        <w:ind w:left="567"/>
        <w:rPr>
          <w:rFonts w:ascii="Helvetica Neue" w:eastAsia="Helvetica Neue" w:hAnsi="Helvetica Neue" w:cs="Helvetica Neue"/>
          <w:b/>
          <w:bCs/>
          <w:spacing w:val="66"/>
          <w:sz w:val="22"/>
          <w:szCs w:val="22"/>
        </w:rPr>
      </w:pPr>
      <w:r>
        <w:rPr>
          <w:rFonts w:ascii="Helvetica Neue" w:hAnsi="Helvetica Neue"/>
          <w:b/>
          <w:bCs/>
          <w:spacing w:val="66"/>
          <w:sz w:val="22"/>
          <w:szCs w:val="22"/>
          <w:lang w:val="it-IT"/>
        </w:rPr>
        <w:t xml:space="preserve">HYPERION </w:t>
      </w:r>
    </w:p>
    <w:p w14:paraId="5D9C2ADD" w14:textId="77777777" w:rsidR="00C20B38" w:rsidRDefault="00790758">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264" w:lineRule="auto"/>
        <w:ind w:left="567"/>
        <w:rPr>
          <w:rFonts w:ascii="Helvetica Neue" w:eastAsia="Helvetica Neue" w:hAnsi="Helvetica Neue" w:cs="Helvetica Neue"/>
          <w:b/>
          <w:bCs/>
          <w:sz w:val="18"/>
          <w:szCs w:val="18"/>
        </w:rPr>
      </w:pPr>
      <w:r>
        <w:rPr>
          <w:rFonts w:ascii="Helvetica Neue" w:hAnsi="Helvetica Neue"/>
          <w:b/>
          <w:bCs/>
          <w:sz w:val="18"/>
          <w:szCs w:val="18"/>
          <w:lang w:val="it-IT"/>
        </w:rPr>
        <w:t>dall’</w:t>
      </w:r>
      <w:r>
        <w:rPr>
          <w:rFonts w:ascii="Helvetica Neue" w:hAnsi="Helvetica Neue"/>
          <w:b/>
          <w:bCs/>
          <w:i/>
          <w:iCs/>
          <w:sz w:val="18"/>
          <w:szCs w:val="18"/>
          <w:lang w:val="it-IT"/>
        </w:rPr>
        <w:t>Hyperion</w:t>
      </w:r>
      <w:r>
        <w:rPr>
          <w:rFonts w:ascii="Helvetica Neue" w:hAnsi="Helvetica Neue"/>
          <w:b/>
          <w:bCs/>
          <w:sz w:val="18"/>
          <w:szCs w:val="18"/>
          <w:lang w:val="it-IT"/>
        </w:rPr>
        <w:t xml:space="preserve"> di Friedrich Hölderlin</w:t>
      </w:r>
    </w:p>
    <w:p w14:paraId="4B2539AD" w14:textId="77777777" w:rsidR="00C20B38" w:rsidRDefault="00790758">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Helvetica Neue" w:eastAsia="Helvetica Neue" w:hAnsi="Helvetica Neue" w:cs="Helvetica Neue"/>
          <w:b/>
          <w:bCs/>
          <w:sz w:val="18"/>
          <w:szCs w:val="18"/>
        </w:rPr>
      </w:pPr>
      <w:r>
        <w:rPr>
          <w:rFonts w:ascii="Helvetica Neue Medium" w:hAnsi="Helvetica Neue Medium"/>
          <w:sz w:val="18"/>
          <w:szCs w:val="18"/>
          <w:lang w:val="it-IT"/>
        </w:rPr>
        <w:t xml:space="preserve">Musica Live electronics | </w:t>
      </w:r>
      <w:r>
        <w:rPr>
          <w:rFonts w:ascii="Helvetica Neue" w:hAnsi="Helvetica Neue"/>
          <w:b/>
          <w:bCs/>
          <w:sz w:val="18"/>
          <w:szCs w:val="18"/>
          <w:lang w:val="it-IT"/>
        </w:rPr>
        <w:t>Paul Wirkus (P) - artista residente</w:t>
      </w:r>
    </w:p>
    <w:p w14:paraId="6E227012" w14:textId="77777777" w:rsidR="00C20B38" w:rsidRDefault="00790758">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Helvetica Neue" w:eastAsia="Helvetica Neue" w:hAnsi="Helvetica Neue" w:cs="Helvetica Neue"/>
          <w:b/>
          <w:bCs/>
          <w:sz w:val="18"/>
          <w:szCs w:val="18"/>
        </w:rPr>
      </w:pPr>
      <w:r>
        <w:rPr>
          <w:rFonts w:ascii="Helvetica Neue Medium" w:hAnsi="Helvetica Neue Medium"/>
          <w:sz w:val="18"/>
          <w:szCs w:val="18"/>
          <w:lang w:val="it-IT"/>
        </w:rPr>
        <w:t>Drammaturgia | imagoturgia |</w:t>
      </w:r>
      <w:r>
        <w:rPr>
          <w:rFonts w:ascii="Helvetica Neue" w:hAnsi="Helvetica Neue"/>
          <w:b/>
          <w:bCs/>
          <w:sz w:val="18"/>
          <w:szCs w:val="18"/>
          <w:lang w:val="it-IT"/>
        </w:rPr>
        <w:t xml:space="preserve"> Francesco Pititto</w:t>
      </w:r>
    </w:p>
    <w:p w14:paraId="3A3254A8" w14:textId="77777777" w:rsidR="00C20B38" w:rsidRDefault="00790758">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Helvetica Neue" w:eastAsia="Helvetica Neue" w:hAnsi="Helvetica Neue" w:cs="Helvetica Neue"/>
          <w:b/>
          <w:bCs/>
          <w:sz w:val="18"/>
          <w:szCs w:val="18"/>
        </w:rPr>
      </w:pPr>
      <w:r>
        <w:rPr>
          <w:rFonts w:ascii="Helvetica Neue Medium" w:hAnsi="Helvetica Neue Medium"/>
          <w:sz w:val="18"/>
          <w:szCs w:val="18"/>
          <w:lang w:val="it-IT"/>
        </w:rPr>
        <w:t xml:space="preserve">Installazione | elementi plastici | regia | </w:t>
      </w:r>
      <w:r>
        <w:rPr>
          <w:rFonts w:ascii="Helvetica Neue" w:hAnsi="Helvetica Neue"/>
          <w:b/>
          <w:bCs/>
          <w:sz w:val="18"/>
          <w:szCs w:val="18"/>
          <w:lang w:val="it-IT"/>
        </w:rPr>
        <w:t>Maria Federica Maestri</w:t>
      </w:r>
    </w:p>
    <w:p w14:paraId="37E67D16" w14:textId="77777777" w:rsidR="00C20B38" w:rsidRDefault="00790758">
      <w:pPr>
        <w:tabs>
          <w:tab w:val="left" w:pos="567"/>
        </w:tabs>
        <w:ind w:left="567"/>
        <w:rPr>
          <w:rFonts w:ascii="Helvetica Neue" w:eastAsia="Helvetica Neue" w:hAnsi="Helvetica Neue" w:cs="Helvetica Neue"/>
          <w:b/>
          <w:bCs/>
          <w:sz w:val="18"/>
          <w:szCs w:val="18"/>
        </w:rPr>
      </w:pPr>
      <w:r>
        <w:rPr>
          <w:rFonts w:ascii="Helvetica Neue Medium" w:hAnsi="Helvetica Neue Medium"/>
          <w:sz w:val="18"/>
          <w:szCs w:val="18"/>
          <w:lang w:val="it-IT"/>
        </w:rPr>
        <w:t xml:space="preserve">Performer | </w:t>
      </w:r>
      <w:r>
        <w:rPr>
          <w:rFonts w:ascii="Helvetica Neue" w:hAnsi="Helvetica Neue"/>
          <w:b/>
          <w:bCs/>
          <w:sz w:val="18"/>
          <w:szCs w:val="18"/>
          <w:lang w:val="it-IT"/>
        </w:rPr>
        <w:t>Valentina Barbarini | Adriano Engelbrecht</w:t>
      </w:r>
    </w:p>
    <w:p w14:paraId="2059767B"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b/>
          <w:bCs/>
          <w:sz w:val="18"/>
          <w:szCs w:val="18"/>
          <w:lang w:val="it-IT"/>
        </w:rPr>
        <w:t xml:space="preserve">Luci | Alice Scartapacchio    </w:t>
      </w:r>
      <w:r>
        <w:rPr>
          <w:rFonts w:ascii="Helvetica Neue" w:hAnsi="Helvetica Neue"/>
          <w:sz w:val="18"/>
          <w:szCs w:val="18"/>
          <w:lang w:val="it-IT"/>
        </w:rPr>
        <w:t xml:space="preserve">Cura | </w:t>
      </w:r>
      <w:r>
        <w:rPr>
          <w:rFonts w:ascii="Helvetica Neue" w:hAnsi="Helvetica Neue"/>
          <w:b/>
          <w:bCs/>
          <w:sz w:val="18"/>
          <w:szCs w:val="18"/>
          <w:lang w:val="it-IT"/>
        </w:rPr>
        <w:t xml:space="preserve">Elena Sorbi </w:t>
      </w:r>
      <w:r>
        <w:rPr>
          <w:rFonts w:ascii="Helvetica Neue" w:hAnsi="Helvetica Neue"/>
          <w:sz w:val="18"/>
          <w:szCs w:val="18"/>
          <w:lang w:val="it-IT"/>
        </w:rPr>
        <w:t xml:space="preserve">   Organizzazione |</w:t>
      </w:r>
      <w:r>
        <w:rPr>
          <w:rFonts w:ascii="Helvetica Neue" w:hAnsi="Helvetica Neue"/>
          <w:b/>
          <w:bCs/>
          <w:sz w:val="18"/>
          <w:szCs w:val="18"/>
          <w:lang w:val="it-IT"/>
        </w:rPr>
        <w:t xml:space="preserve"> Ilaria Stocchi</w:t>
      </w:r>
    </w:p>
    <w:p w14:paraId="23231D15"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Comunicazione | </w:t>
      </w:r>
      <w:r>
        <w:rPr>
          <w:rFonts w:ascii="Helvetica Neue" w:hAnsi="Helvetica Neue"/>
          <w:b/>
          <w:bCs/>
          <w:sz w:val="18"/>
          <w:szCs w:val="18"/>
          <w:lang w:val="it-IT"/>
        </w:rPr>
        <w:t xml:space="preserve">Valeria Borelli    </w:t>
      </w:r>
      <w:r>
        <w:rPr>
          <w:rFonts w:ascii="Helvetica Neue" w:hAnsi="Helvetica Neue"/>
          <w:sz w:val="18"/>
          <w:szCs w:val="18"/>
          <w:lang w:val="it-IT"/>
        </w:rPr>
        <w:t xml:space="preserve">Ufficio stampa | </w:t>
      </w:r>
      <w:r>
        <w:rPr>
          <w:rFonts w:ascii="Helvetica Neue" w:hAnsi="Helvetica Neue"/>
          <w:b/>
          <w:bCs/>
          <w:sz w:val="18"/>
          <w:szCs w:val="18"/>
          <w:lang w:val="it-IT"/>
        </w:rPr>
        <w:t>Michele Pascarella</w:t>
      </w:r>
    </w:p>
    <w:p w14:paraId="151F84A6"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Produzione |</w:t>
      </w:r>
      <w:r>
        <w:rPr>
          <w:rFonts w:ascii="Helvetica Neue" w:hAnsi="Helvetica Neue"/>
          <w:b/>
          <w:bCs/>
          <w:sz w:val="18"/>
          <w:szCs w:val="18"/>
          <w:lang w:val="it-IT"/>
        </w:rPr>
        <w:t xml:space="preserve"> Lenz Fondazione</w:t>
      </w:r>
    </w:p>
    <w:p w14:paraId="75309BDC"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jc w:val="both"/>
        <w:rPr>
          <w:rFonts w:ascii="Helvetica Neue" w:eastAsia="Helvetica Neue" w:hAnsi="Helvetica Neue" w:cs="Helvetica Neue"/>
          <w:sz w:val="4"/>
          <w:szCs w:val="4"/>
        </w:rPr>
      </w:pPr>
    </w:p>
    <w:p w14:paraId="64D832AB" w14:textId="77777777" w:rsidR="00C20B38" w:rsidRDefault="00C20B38">
      <w:pPr>
        <w:jc w:val="both"/>
        <w:rPr>
          <w:rFonts w:ascii="Helvetica Neue" w:eastAsia="Helvetica Neue" w:hAnsi="Helvetica Neue" w:cs="Helvetica Neue"/>
          <w:sz w:val="20"/>
          <w:szCs w:val="20"/>
        </w:rPr>
      </w:pPr>
    </w:p>
    <w:p w14:paraId="551CABC0" w14:textId="77777777" w:rsidR="00C20B38" w:rsidRDefault="00790758">
      <w:pPr>
        <w:jc w:val="both"/>
        <w:rPr>
          <w:rFonts w:ascii="Helvetica Neue" w:eastAsia="Helvetica Neue" w:hAnsi="Helvetica Neue" w:cs="Helvetica Neue"/>
          <w:sz w:val="20"/>
          <w:szCs w:val="20"/>
        </w:rPr>
      </w:pPr>
      <w:r>
        <w:rPr>
          <w:rFonts w:ascii="Helvetica Neue" w:hAnsi="Helvetica Neue"/>
          <w:sz w:val="20"/>
          <w:szCs w:val="20"/>
          <w:lang w:val="it-IT"/>
        </w:rPr>
        <w:t>Continua la feconda collaborazione artistica tra</w:t>
      </w:r>
      <w:r>
        <w:rPr>
          <w:rFonts w:ascii="Helvetica Neue" w:hAnsi="Helvetica Neue"/>
          <w:b/>
          <w:bCs/>
          <w:sz w:val="20"/>
          <w:szCs w:val="20"/>
          <w:lang w:val="it-IT"/>
        </w:rPr>
        <w:t xml:space="preserve"> Lenz Fondazione</w:t>
      </w:r>
      <w:r>
        <w:rPr>
          <w:rFonts w:ascii="Helvetica Neue" w:hAnsi="Helvetica Neue"/>
          <w:sz w:val="20"/>
          <w:szCs w:val="20"/>
          <w:lang w:val="it-IT"/>
        </w:rPr>
        <w:t xml:space="preserve"> e </w:t>
      </w:r>
      <w:r>
        <w:rPr>
          <w:rFonts w:ascii="Helvetica Neue" w:hAnsi="Helvetica Neue"/>
          <w:b/>
          <w:bCs/>
          <w:sz w:val="20"/>
          <w:szCs w:val="20"/>
          <w:lang w:val="it-IT"/>
        </w:rPr>
        <w:t>Paul Wirkus</w:t>
      </w:r>
      <w:r>
        <w:rPr>
          <w:rFonts w:ascii="Helvetica Neue" w:hAnsi="Helvetica Neue"/>
          <w:sz w:val="20"/>
          <w:szCs w:val="20"/>
          <w:lang w:val="it-IT"/>
        </w:rPr>
        <w:t>, compositore polacco di musica elettronica, per una nuova creazione in tre parti ispirata all’</w:t>
      </w:r>
      <w:r>
        <w:rPr>
          <w:rFonts w:ascii="Helvetica Neue" w:hAnsi="Helvetica Neue"/>
          <w:b/>
          <w:bCs/>
          <w:i/>
          <w:iCs/>
          <w:sz w:val="20"/>
          <w:szCs w:val="20"/>
          <w:lang w:val="it-IT"/>
        </w:rPr>
        <w:t>Hyperion</w:t>
      </w:r>
      <w:r>
        <w:rPr>
          <w:rFonts w:ascii="Helvetica Neue" w:hAnsi="Helvetica Neue"/>
          <w:sz w:val="20"/>
          <w:szCs w:val="20"/>
          <w:lang w:val="it-IT"/>
        </w:rPr>
        <w:t xml:space="preserve">, il celebre romanzo in forma epistolare opera giovanile di </w:t>
      </w:r>
      <w:r>
        <w:rPr>
          <w:rFonts w:ascii="Helvetica Neue" w:hAnsi="Helvetica Neue"/>
          <w:b/>
          <w:bCs/>
          <w:sz w:val="20"/>
          <w:szCs w:val="20"/>
          <w:lang w:val="it-IT"/>
        </w:rPr>
        <w:t>Friedrich Hölderlin</w:t>
      </w:r>
      <w:r>
        <w:rPr>
          <w:rFonts w:ascii="Helvetica Neue" w:hAnsi="Helvetica Neue"/>
          <w:sz w:val="20"/>
          <w:szCs w:val="20"/>
          <w:lang w:val="it-IT"/>
        </w:rPr>
        <w:t xml:space="preserve">. </w:t>
      </w:r>
    </w:p>
    <w:p w14:paraId="47F5D897" w14:textId="77777777" w:rsidR="00C20B38" w:rsidRDefault="00C20B38">
      <w:pPr>
        <w:jc w:val="both"/>
        <w:rPr>
          <w:rFonts w:ascii="Helvetica Neue" w:eastAsia="Helvetica Neue" w:hAnsi="Helvetica Neue" w:cs="Helvetica Neue"/>
          <w:sz w:val="20"/>
          <w:szCs w:val="20"/>
        </w:rPr>
      </w:pPr>
    </w:p>
    <w:p w14:paraId="3D82EBA7" w14:textId="77777777" w:rsidR="00C20B38" w:rsidRDefault="00790758">
      <w:pPr>
        <w:jc w:val="both"/>
        <w:rPr>
          <w:rFonts w:ascii="Helvetica Neue" w:eastAsia="Helvetica Neue" w:hAnsi="Helvetica Neue" w:cs="Helvetica Neue"/>
          <w:sz w:val="20"/>
          <w:szCs w:val="20"/>
        </w:rPr>
      </w:pPr>
      <w:r>
        <w:rPr>
          <w:rFonts w:ascii="Helvetica Neue" w:hAnsi="Helvetica Neue"/>
          <w:sz w:val="20"/>
          <w:szCs w:val="20"/>
          <w:lang w:val="it-IT"/>
        </w:rPr>
        <w:t xml:space="preserve">Al poeta, filosofo, drammaturgo romantico tedesco, morto pazzo dopo quasi quarant’anni vissuti rinchiuso nella sua casa-torre di Tubinga, Lenz ha dedicato negli anni passati un percorso di ricerca unico in Italia: dal 1991 al 1994 </w:t>
      </w:r>
      <w:r>
        <w:rPr>
          <w:rFonts w:ascii="Helvetica Neue" w:hAnsi="Helvetica Neue"/>
          <w:b/>
          <w:bCs/>
          <w:sz w:val="20"/>
          <w:szCs w:val="20"/>
          <w:lang w:val="it-IT"/>
        </w:rPr>
        <w:t xml:space="preserve">Maria Federica Maestri </w:t>
      </w:r>
      <w:r>
        <w:rPr>
          <w:rFonts w:ascii="Helvetica Neue" w:hAnsi="Helvetica Neue"/>
          <w:sz w:val="20"/>
          <w:szCs w:val="20"/>
          <w:lang w:val="it-IT"/>
        </w:rPr>
        <w:t xml:space="preserve">e </w:t>
      </w:r>
      <w:r>
        <w:rPr>
          <w:rFonts w:ascii="Helvetica Neue" w:hAnsi="Helvetica Neue"/>
          <w:b/>
          <w:bCs/>
          <w:sz w:val="20"/>
          <w:szCs w:val="20"/>
          <w:lang w:val="it-IT"/>
        </w:rPr>
        <w:t xml:space="preserve">Francesco Pititto </w:t>
      </w:r>
      <w:r>
        <w:rPr>
          <w:rFonts w:ascii="Helvetica Neue" w:hAnsi="Helvetica Neue"/>
          <w:sz w:val="20"/>
          <w:szCs w:val="20"/>
          <w:lang w:val="it-IT"/>
        </w:rPr>
        <w:t xml:space="preserve">hanno infatti curato la mise-en-site della quasi totalità delle opere di Hölderlin, ritradotte appositamente per la scena: le tre stesure de </w:t>
      </w:r>
      <w:r>
        <w:rPr>
          <w:rFonts w:ascii="Helvetica Neue" w:hAnsi="Helvetica Neue"/>
          <w:i/>
          <w:iCs/>
          <w:sz w:val="20"/>
          <w:szCs w:val="20"/>
          <w:lang w:val="it-IT"/>
        </w:rPr>
        <w:t>La Morte di Empedocle</w:t>
      </w:r>
      <w:r>
        <w:rPr>
          <w:rFonts w:ascii="Helvetica Neue" w:hAnsi="Helvetica Neue"/>
          <w:sz w:val="20"/>
          <w:szCs w:val="20"/>
          <w:lang w:val="it-IT"/>
        </w:rPr>
        <w:t xml:space="preserve">, </w:t>
      </w:r>
      <w:r>
        <w:rPr>
          <w:rFonts w:ascii="Helvetica Neue" w:hAnsi="Helvetica Neue"/>
          <w:i/>
          <w:iCs/>
          <w:sz w:val="20"/>
          <w:szCs w:val="20"/>
          <w:lang w:val="it-IT"/>
        </w:rPr>
        <w:t>Edipo il tiranno</w:t>
      </w:r>
      <w:r>
        <w:rPr>
          <w:rFonts w:ascii="Helvetica Neue" w:hAnsi="Helvetica Neue"/>
          <w:sz w:val="20"/>
          <w:szCs w:val="20"/>
          <w:lang w:val="it-IT"/>
        </w:rPr>
        <w:t xml:space="preserve">, </w:t>
      </w:r>
      <w:r>
        <w:rPr>
          <w:rFonts w:ascii="Helvetica Neue" w:hAnsi="Helvetica Neue"/>
          <w:i/>
          <w:iCs/>
          <w:sz w:val="20"/>
          <w:szCs w:val="20"/>
          <w:lang w:val="it-IT"/>
        </w:rPr>
        <w:t>Aiace, Edipo a Colono, Antigone</w:t>
      </w:r>
      <w:r>
        <w:rPr>
          <w:rFonts w:ascii="Helvetica Neue" w:hAnsi="Helvetica Neue"/>
          <w:sz w:val="20"/>
          <w:szCs w:val="20"/>
          <w:lang w:val="it-IT"/>
        </w:rPr>
        <w:t xml:space="preserve">, </w:t>
      </w:r>
      <w:r>
        <w:rPr>
          <w:rFonts w:ascii="Helvetica Neue" w:hAnsi="Helvetica Neue"/>
          <w:i/>
          <w:iCs/>
          <w:sz w:val="20"/>
          <w:szCs w:val="20"/>
          <w:lang w:val="it-IT"/>
        </w:rPr>
        <w:t>Hölderlin-Foscolo</w:t>
      </w:r>
      <w:r>
        <w:rPr>
          <w:rFonts w:ascii="Helvetica Neue" w:hAnsi="Helvetica Neue"/>
          <w:sz w:val="20"/>
          <w:szCs w:val="20"/>
          <w:lang w:val="it-IT"/>
        </w:rPr>
        <w:t xml:space="preserve">, </w:t>
      </w:r>
      <w:r>
        <w:rPr>
          <w:rFonts w:ascii="Helvetica Neue" w:hAnsi="Helvetica Neue"/>
          <w:i/>
          <w:iCs/>
          <w:sz w:val="20"/>
          <w:szCs w:val="20"/>
          <w:lang w:val="it-IT"/>
        </w:rPr>
        <w:t>L’era dei querci</w:t>
      </w:r>
      <w:r>
        <w:rPr>
          <w:rFonts w:ascii="Helvetica Neue" w:hAnsi="Helvetica Neue"/>
          <w:sz w:val="20"/>
          <w:szCs w:val="20"/>
          <w:lang w:val="it-IT"/>
        </w:rPr>
        <w:t>.</w:t>
      </w:r>
    </w:p>
    <w:p w14:paraId="6297347E" w14:textId="77777777" w:rsidR="00C20B38" w:rsidRDefault="00C20B38">
      <w:pPr>
        <w:jc w:val="both"/>
        <w:rPr>
          <w:rFonts w:ascii="Helvetica Neue" w:eastAsia="Helvetica Neue" w:hAnsi="Helvetica Neue" w:cs="Helvetica Neue"/>
          <w:sz w:val="20"/>
          <w:szCs w:val="20"/>
        </w:rPr>
      </w:pPr>
    </w:p>
    <w:p w14:paraId="5DC5A2E8" w14:textId="77777777" w:rsidR="00C20B38" w:rsidRDefault="00790758">
      <w:pPr>
        <w:jc w:val="both"/>
        <w:rPr>
          <w:rFonts w:ascii="Helvetica Neue" w:eastAsia="Helvetica Neue" w:hAnsi="Helvetica Neue" w:cs="Helvetica Neue"/>
          <w:sz w:val="20"/>
          <w:szCs w:val="20"/>
        </w:rPr>
      </w:pPr>
      <w:r>
        <w:rPr>
          <w:rFonts w:ascii="Helvetica Neue" w:hAnsi="Helvetica Neue"/>
          <w:sz w:val="20"/>
          <w:szCs w:val="20"/>
          <w:lang w:val="it-IT"/>
        </w:rPr>
        <w:t xml:space="preserve">Dopo diverse incursioni drammaturgiche in altre creazioni - </w:t>
      </w:r>
      <w:r>
        <w:rPr>
          <w:rFonts w:ascii="Helvetica Neue" w:hAnsi="Helvetica Neue"/>
          <w:i/>
          <w:iCs/>
          <w:sz w:val="20"/>
          <w:szCs w:val="20"/>
          <w:lang w:val="it-IT"/>
        </w:rPr>
        <w:t>Faust 2</w:t>
      </w:r>
      <w:r>
        <w:rPr>
          <w:rFonts w:ascii="Helvetica Neue" w:hAnsi="Helvetica Neue"/>
          <w:sz w:val="20"/>
          <w:szCs w:val="20"/>
          <w:lang w:val="it-IT"/>
        </w:rPr>
        <w:t xml:space="preserve">, </w:t>
      </w:r>
      <w:r>
        <w:rPr>
          <w:rFonts w:ascii="Helvetica Neue" w:hAnsi="Helvetica Neue"/>
          <w:i/>
          <w:iCs/>
          <w:sz w:val="20"/>
          <w:szCs w:val="20"/>
          <w:lang w:val="it-IT"/>
        </w:rPr>
        <w:t>Chaos</w:t>
      </w:r>
      <w:r>
        <w:rPr>
          <w:rFonts w:ascii="Helvetica Neue" w:hAnsi="Helvetica Neue"/>
          <w:sz w:val="20"/>
          <w:szCs w:val="20"/>
          <w:lang w:val="it-IT"/>
        </w:rPr>
        <w:t xml:space="preserve">, nel 2014 i registi ritornano all’autore amato, con </w:t>
      </w:r>
      <w:r>
        <w:rPr>
          <w:rFonts w:ascii="Helvetica Neue" w:hAnsi="Helvetica Neue"/>
          <w:b/>
          <w:bCs/>
          <w:i/>
          <w:iCs/>
          <w:sz w:val="20"/>
          <w:szCs w:val="20"/>
          <w:lang w:val="it-IT"/>
        </w:rPr>
        <w:t>Hyperion/Diotima</w:t>
      </w:r>
      <w:r>
        <w:rPr>
          <w:rFonts w:ascii="Helvetica Neue" w:hAnsi="Helvetica Neue"/>
          <w:sz w:val="20"/>
          <w:szCs w:val="20"/>
          <w:lang w:val="it-IT"/>
        </w:rPr>
        <w:t xml:space="preserve"> e </w:t>
      </w:r>
      <w:r>
        <w:rPr>
          <w:rFonts w:ascii="Helvetica Neue" w:hAnsi="Helvetica Neue"/>
          <w:b/>
          <w:bCs/>
          <w:i/>
          <w:iCs/>
          <w:sz w:val="20"/>
          <w:szCs w:val="20"/>
          <w:lang w:val="it-IT"/>
        </w:rPr>
        <w:t>Hyperion #2 Solo quando le c</w:t>
      </w:r>
      <w:r>
        <w:rPr>
          <w:noProof/>
          <w:lang w:val="it-IT"/>
        </w:rPr>
        <w:drawing>
          <wp:anchor distT="152400" distB="152400" distL="152400" distR="152400" simplePos="0" relativeHeight="251671552" behindDoc="0" locked="0" layoutInCell="1" allowOverlap="1" wp14:anchorId="5CA6CD53" wp14:editId="061FC3AB">
            <wp:simplePos x="0" y="0"/>
            <wp:positionH relativeFrom="page">
              <wp:posOffset>4013200</wp:posOffset>
            </wp:positionH>
            <wp:positionV relativeFrom="page">
              <wp:posOffset>1854200</wp:posOffset>
            </wp:positionV>
            <wp:extent cx="850910" cy="1080000"/>
            <wp:effectExtent l="0" t="0" r="0" b="0"/>
            <wp:wrapNone/>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3398423_f260.jpg"/>
                    <pic:cNvPicPr>
                      <a:picLocks noChangeAspect="1"/>
                    </pic:cNvPicPr>
                  </pic:nvPicPr>
                  <pic:blipFill>
                    <a:blip r:embed="rId22">
                      <a:extLst/>
                    </a:blip>
                    <a:stretch>
                      <a:fillRect/>
                    </a:stretch>
                  </pic:blipFill>
                  <pic:spPr>
                    <a:xfrm>
                      <a:off x="0" y="0"/>
                      <a:ext cx="850910" cy="1080000"/>
                    </a:xfrm>
                    <a:prstGeom prst="rect">
                      <a:avLst/>
                    </a:prstGeom>
                    <a:ln w="6350" cap="flat">
                      <a:solidFill>
                        <a:srgbClr val="FF2600"/>
                      </a:solidFill>
                      <a:prstDash val="solid"/>
                      <a:miter lim="400000"/>
                    </a:ln>
                    <a:effectLst/>
                  </pic:spPr>
                </pic:pic>
              </a:graphicData>
            </a:graphic>
          </wp:anchor>
        </w:drawing>
      </w:r>
      <w:r>
        <w:rPr>
          <w:noProof/>
          <w:lang w:val="it-IT"/>
        </w:rPr>
        <w:drawing>
          <wp:anchor distT="152400" distB="152400" distL="152400" distR="152400" simplePos="0" relativeHeight="251672576" behindDoc="0" locked="0" layoutInCell="1" allowOverlap="1" wp14:anchorId="0BA23AC9" wp14:editId="69B5E551">
            <wp:simplePos x="0" y="0"/>
            <wp:positionH relativeFrom="page">
              <wp:posOffset>2095500</wp:posOffset>
            </wp:positionH>
            <wp:positionV relativeFrom="page">
              <wp:posOffset>1854200</wp:posOffset>
            </wp:positionV>
            <wp:extent cx="1917551" cy="1080000"/>
            <wp:effectExtent l="0" t="0" r="0" b="0"/>
            <wp:wrapThrough wrapText="bothSides" distL="152400" distR="152400">
              <wp:wrapPolygon edited="1">
                <wp:start x="-36" y="-63"/>
                <wp:lineTo x="-36" y="0"/>
                <wp:lineTo x="-36" y="21598"/>
                <wp:lineTo x="-36" y="21661"/>
                <wp:lineTo x="0" y="21661"/>
                <wp:lineTo x="21602" y="21661"/>
                <wp:lineTo x="21637" y="21661"/>
                <wp:lineTo x="21637" y="21598"/>
                <wp:lineTo x="21637" y="0"/>
                <wp:lineTo x="21637" y="-63"/>
                <wp:lineTo x="21602" y="-63"/>
                <wp:lineTo x="0" y="-63"/>
                <wp:lineTo x="-36" y="-63"/>
              </wp:wrapPolygon>
            </wp:wrapThrough>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HYPERION 04.jpg"/>
                    <pic:cNvPicPr>
                      <a:picLocks noChangeAspect="1"/>
                    </pic:cNvPicPr>
                  </pic:nvPicPr>
                  <pic:blipFill>
                    <a:blip r:embed="rId23">
                      <a:extLst/>
                    </a:blip>
                    <a:stretch>
                      <a:fillRect/>
                    </a:stretch>
                  </pic:blipFill>
                  <pic:spPr>
                    <a:xfrm>
                      <a:off x="0" y="0"/>
                      <a:ext cx="1917551" cy="1080000"/>
                    </a:xfrm>
                    <a:prstGeom prst="rect">
                      <a:avLst/>
                    </a:prstGeom>
                    <a:ln w="6350" cap="flat">
                      <a:solidFill>
                        <a:srgbClr val="FF2600"/>
                      </a:solidFill>
                      <a:prstDash val="solid"/>
                      <a:miter lim="400000"/>
                    </a:ln>
                    <a:effectLst/>
                  </pic:spPr>
                </pic:pic>
              </a:graphicData>
            </a:graphic>
          </wp:anchor>
        </w:drawing>
      </w:r>
      <w:r>
        <w:rPr>
          <w:rFonts w:ascii="Helvetica Neue" w:hAnsi="Helvetica Neue"/>
          <w:b/>
          <w:bCs/>
          <w:i/>
          <w:iCs/>
          <w:sz w:val="20"/>
          <w:szCs w:val="20"/>
          <w:lang w:val="it-IT"/>
        </w:rPr>
        <w:t xml:space="preserve">ase e i templi sono morti le bestie selvagge osano nelle porte e per le strade </w:t>
      </w:r>
      <w:r>
        <w:rPr>
          <w:rFonts w:ascii="Helvetica Neue" w:hAnsi="Helvetica Neue"/>
          <w:sz w:val="20"/>
          <w:szCs w:val="20"/>
          <w:lang w:val="it-IT"/>
        </w:rPr>
        <w:t>due performance visuali e musicali: la prima ispirata a Diotima, figura tra le più complesse della mitografia hölderliniana e protagonista del dialogo filosofico-amoroso con il giovane Iperione; la seconda al rapporto tra desiderio di rivoluzione e realtà della storia.</w:t>
      </w:r>
    </w:p>
    <w:p w14:paraId="02079605" w14:textId="77777777" w:rsidR="00C20B38" w:rsidRDefault="00C20B38">
      <w:pPr>
        <w:jc w:val="both"/>
        <w:rPr>
          <w:rFonts w:ascii="Helvetica Neue" w:eastAsia="Helvetica Neue" w:hAnsi="Helvetica Neue" w:cs="Helvetica Neue"/>
          <w:sz w:val="20"/>
          <w:szCs w:val="20"/>
        </w:rPr>
      </w:pPr>
    </w:p>
    <w:p w14:paraId="7812FB54" w14:textId="77777777" w:rsidR="00C20B38" w:rsidRDefault="00790758">
      <w:pPr>
        <w:jc w:val="both"/>
        <w:rPr>
          <w:rFonts w:ascii="Helvetica Neue" w:eastAsia="Helvetica Neue" w:hAnsi="Helvetica Neue" w:cs="Helvetica Neue"/>
          <w:sz w:val="20"/>
          <w:szCs w:val="20"/>
        </w:rPr>
      </w:pPr>
      <w:r>
        <w:rPr>
          <w:rFonts w:ascii="Helvetica Neue" w:hAnsi="Helvetica Neue"/>
          <w:sz w:val="20"/>
          <w:szCs w:val="20"/>
          <w:lang w:val="it-IT"/>
        </w:rPr>
        <w:t xml:space="preserve">Al terzo anno di residenza artistica Paul Wirkus e Lenz intendono dare compimento al lungo percorso progettuale: </w:t>
      </w:r>
      <w:r>
        <w:rPr>
          <w:rFonts w:ascii="Helvetica Neue" w:hAnsi="Helvetica Neue"/>
          <w:b/>
          <w:bCs/>
          <w:i/>
          <w:iCs/>
          <w:sz w:val="20"/>
          <w:szCs w:val="20"/>
          <w:lang w:val="it-IT"/>
        </w:rPr>
        <w:t>Hyperion</w:t>
      </w:r>
      <w:r>
        <w:rPr>
          <w:rFonts w:ascii="Helvetica Neue" w:hAnsi="Helvetica Neue"/>
          <w:sz w:val="20"/>
          <w:szCs w:val="20"/>
          <w:lang w:val="it-IT"/>
        </w:rPr>
        <w:t xml:space="preserve"> è un’opera-trittico in cui si fondono costantemente presente e passato, Germania e Grecia in un continuo scambio reciproco di prospettive e paesaggi. </w:t>
      </w:r>
    </w:p>
    <w:p w14:paraId="0B40CA98" w14:textId="77777777" w:rsidR="00C20B38" w:rsidRDefault="00C20B38">
      <w:pPr>
        <w:jc w:val="both"/>
        <w:rPr>
          <w:rFonts w:ascii="Helvetica Neue" w:eastAsia="Helvetica Neue" w:hAnsi="Helvetica Neue" w:cs="Helvetica Neue"/>
          <w:sz w:val="20"/>
          <w:szCs w:val="20"/>
        </w:rPr>
      </w:pPr>
    </w:p>
    <w:p w14:paraId="4FA8E430" w14:textId="77777777" w:rsidR="00C20B38" w:rsidRDefault="00790758">
      <w:pPr>
        <w:jc w:val="both"/>
        <w:rPr>
          <w:rFonts w:ascii="Helvetica Neue" w:eastAsia="Helvetica Neue" w:hAnsi="Helvetica Neue" w:cs="Helvetica Neue"/>
          <w:sz w:val="20"/>
          <w:szCs w:val="20"/>
        </w:rPr>
      </w:pPr>
      <w:r>
        <w:rPr>
          <w:rFonts w:ascii="Helvetica Neue" w:hAnsi="Helvetica Neue"/>
          <w:sz w:val="20"/>
          <w:szCs w:val="20"/>
          <w:lang w:val="it-IT"/>
        </w:rPr>
        <w:t xml:space="preserve">Nella morta Grecia, doppiamente morta in quanto oppressa dai Turchi e immemore degli dèi, Atene appare al giovane Iperione come </w:t>
      </w:r>
      <w:r>
        <w:rPr>
          <w:rFonts w:ascii="Helvetica Neue" w:hAnsi="Helvetica Neue"/>
          <w:i/>
          <w:iCs/>
          <w:sz w:val="20"/>
          <w:szCs w:val="20"/>
          <w:lang w:val="it-IT"/>
        </w:rPr>
        <w:t xml:space="preserve">‘un immenso naufragio, dopo che gli uragani e i marinai fuggiti via e la carcassa della flotta frantumata giace irriconoscibile sul banco di sabbia’. </w:t>
      </w:r>
      <w:r>
        <w:rPr>
          <w:rFonts w:ascii="Helvetica Neue" w:hAnsi="Helvetica Neue"/>
          <w:sz w:val="20"/>
          <w:szCs w:val="20"/>
          <w:lang w:val="it-IT"/>
        </w:rPr>
        <w:t xml:space="preserve">Ma lo spirito della città era già morto prima che i distruttori percorressero l’Attica </w:t>
      </w:r>
      <w:r>
        <w:rPr>
          <w:rFonts w:ascii="Helvetica Neue" w:hAnsi="Helvetica Neue"/>
          <w:i/>
          <w:iCs/>
          <w:sz w:val="20"/>
          <w:szCs w:val="20"/>
          <w:lang w:val="it-IT"/>
        </w:rPr>
        <w:t xml:space="preserve">‘solo quando le case e i templi sono morti, le bestie selvagge osano inoltrasi oltre le porte e nelle strade </w:t>
      </w:r>
      <w:r>
        <w:rPr>
          <w:rFonts w:ascii="Helvetica Neue" w:hAnsi="Helvetica Neue"/>
          <w:sz w:val="20"/>
          <w:szCs w:val="20"/>
          <w:lang w:val="it-IT"/>
        </w:rPr>
        <w:t>(...). E così prosegue ‘</w:t>
      </w:r>
      <w:r>
        <w:rPr>
          <w:rFonts w:ascii="Helvetica Neue" w:hAnsi="Helvetica Neue"/>
          <w:i/>
          <w:iCs/>
          <w:sz w:val="20"/>
          <w:szCs w:val="20"/>
          <w:lang w:val="it-IT"/>
        </w:rPr>
        <w:t>mi colpì l’antica porta attraverso la quale si usciva dalla città antica verso la nuova (...) ora questa porta sta là muta e vuota, come una fontana disseccata, dalle cannelle da cui uscivano gioiosi zampilli e chiare, fresche acque (...). Il sacro caos di Atene.</w:t>
      </w:r>
      <w:r>
        <w:rPr>
          <w:rFonts w:ascii="Helvetica Neue" w:hAnsi="Helvetica Neue"/>
          <w:sz w:val="20"/>
          <w:szCs w:val="20"/>
          <w:lang w:val="it-IT"/>
        </w:rPr>
        <w:t>’’ L’eco del presente rimbomba assordante tra le pieghe di un testo profetico.</w:t>
      </w:r>
    </w:p>
    <w:p w14:paraId="1D46DD68" w14:textId="77777777" w:rsidR="00C20B38" w:rsidRDefault="00790758">
      <w:pPr>
        <w:jc w:val="both"/>
      </w:pPr>
      <w:r>
        <w:rPr>
          <w:rFonts w:ascii="Arial Unicode MS" w:eastAsia="Arial Unicode MS" w:hAnsi="Arial Unicode MS" w:cs="Arial Unicode MS"/>
          <w:sz w:val="20"/>
          <w:szCs w:val="20"/>
        </w:rPr>
        <w:br w:type="page"/>
      </w:r>
    </w:p>
    <w:p w14:paraId="42A89BB3" w14:textId="038433D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5969EF5A"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pacing w:val="80"/>
          <w:sz w:val="16"/>
          <w:szCs w:val="16"/>
          <w:u w:val="single"/>
        </w:rPr>
      </w:pPr>
      <w:r>
        <w:rPr>
          <w:rFonts w:ascii="Helvetica Neue" w:hAnsi="Helvetica Neue"/>
          <w:b/>
          <w:bCs/>
          <w:spacing w:val="80"/>
          <w:sz w:val="16"/>
          <w:szCs w:val="16"/>
          <w:lang w:val="it-IT"/>
        </w:rPr>
        <w:t>NUOVA CREAZIONE</w:t>
      </w:r>
    </w:p>
    <w:p w14:paraId="50103AEB"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Bank Gothic Medium" w:eastAsia="Bank Gothic Medium" w:hAnsi="Bank Gothic Medium" w:cs="Bank Gothic Medium"/>
          <w:color w:val="804000"/>
          <w:sz w:val="20"/>
          <w:szCs w:val="20"/>
        </w:rPr>
      </w:pPr>
      <w:r>
        <w:rPr>
          <w:rFonts w:ascii="Bank Gothic Medium" w:hAnsi="Bank Gothic Medium"/>
          <w:color w:val="FF2600"/>
          <w:sz w:val="20"/>
          <w:szCs w:val="20"/>
          <w:lang w:val="it-IT"/>
        </w:rPr>
        <w:t>5.</w:t>
      </w:r>
      <w:r>
        <w:rPr>
          <w:rFonts w:ascii="Bank Gothic Medium" w:eastAsia="Bank Gothic Medium" w:hAnsi="Bank Gothic Medium" w:cs="Bank Gothic Medium"/>
          <w:color w:val="FF2600"/>
          <w:sz w:val="20"/>
          <w:szCs w:val="20"/>
        </w:rPr>
        <w:tab/>
      </w:r>
      <w:r>
        <w:rPr>
          <w:rFonts w:ascii="Bank Gothic Medium" w:hAnsi="Bank Gothic Medium"/>
          <w:color w:val="FF2600"/>
          <w:spacing w:val="160"/>
          <w:lang w:val="it-IT"/>
        </w:rPr>
        <w:t>AUTODAFÉ</w:t>
      </w:r>
    </w:p>
    <w:p w14:paraId="19B12071" w14:textId="32042F55" w:rsidR="00C20B38" w:rsidRDefault="00AE3F95">
      <w:pPr>
        <w:widowControl w:val="0"/>
        <w:ind w:left="567"/>
        <w:rPr>
          <w:rFonts w:ascii="Bank Gothic Medium" w:eastAsia="Bank Gothic Medium" w:hAnsi="Bank Gothic Medium" w:cs="Bank Gothic Medium"/>
          <w:color w:val="804000"/>
          <w:spacing w:val="66"/>
          <w:sz w:val="20"/>
          <w:szCs w:val="20"/>
        </w:rPr>
      </w:pPr>
      <w:r w:rsidRPr="00C47838">
        <w:rPr>
          <w:noProof/>
          <w:sz w:val="20"/>
          <w:szCs w:val="20"/>
        </w:rPr>
        <w:drawing>
          <wp:anchor distT="152400" distB="152400" distL="152400" distR="152400" simplePos="0" relativeHeight="251681792" behindDoc="0" locked="0" layoutInCell="1" allowOverlap="1" wp14:anchorId="3369AA4A" wp14:editId="216A1C87">
            <wp:simplePos x="0" y="0"/>
            <wp:positionH relativeFrom="page">
              <wp:posOffset>4166870</wp:posOffset>
            </wp:positionH>
            <wp:positionV relativeFrom="page">
              <wp:posOffset>1715135</wp:posOffset>
            </wp:positionV>
            <wp:extent cx="800000" cy="1080000"/>
            <wp:effectExtent l="0" t="0" r="0" b="0"/>
            <wp:wrapThrough wrapText="bothSides" distL="152400" distR="152400">
              <wp:wrapPolygon edited="1">
                <wp:start x="-86" y="-63"/>
                <wp:lineTo x="-86" y="0"/>
                <wp:lineTo x="-86" y="21598"/>
                <wp:lineTo x="-86" y="21661"/>
                <wp:lineTo x="0" y="21661"/>
                <wp:lineTo x="21603" y="21661"/>
                <wp:lineTo x="21688" y="21661"/>
                <wp:lineTo x="21688" y="21598"/>
                <wp:lineTo x="21688" y="0"/>
                <wp:lineTo x="21688" y="-63"/>
                <wp:lineTo x="21603" y="-63"/>
                <wp:lineTo x="0" y="-63"/>
                <wp:lineTo x="-86" y="-63"/>
              </wp:wrapPolygon>
            </wp:wrapThrough>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seder-olam-goya-autodafe-filtered.jpeg"/>
                    <pic:cNvPicPr>
                      <a:picLocks noChangeAspect="1"/>
                    </pic:cNvPicPr>
                  </pic:nvPicPr>
                  <pic:blipFill>
                    <a:blip r:embed="rId24">
                      <a:extLst/>
                    </a:blip>
                    <a:srcRect/>
                    <a:stretch>
                      <a:fillRect/>
                    </a:stretch>
                  </pic:blipFill>
                  <pic:spPr>
                    <a:xfrm>
                      <a:off x="0" y="0"/>
                      <a:ext cx="800000" cy="1080000"/>
                    </a:xfrm>
                    <a:prstGeom prst="rect">
                      <a:avLst/>
                    </a:prstGeom>
                    <a:ln w="6350" cap="flat">
                      <a:solidFill>
                        <a:srgbClr val="FF4013"/>
                      </a:solidFill>
                      <a:prstDash val="solid"/>
                      <a:miter lim="400000"/>
                    </a:ln>
                    <a:effectLst/>
                  </pic:spPr>
                </pic:pic>
              </a:graphicData>
            </a:graphic>
          </wp:anchor>
        </w:drawing>
      </w:r>
      <w:r>
        <w:rPr>
          <w:rFonts w:ascii="Bank Gothic Medium" w:eastAsia="Bank Gothic Medium" w:hAnsi="Bank Gothic Medium" w:cs="Bank Gothic Medium"/>
          <w:noProof/>
          <w:color w:val="804000"/>
          <w:spacing w:val="66"/>
          <w:sz w:val="20"/>
          <w:szCs w:val="20"/>
          <w:lang w:val="it-IT"/>
        </w:rPr>
        <w:drawing>
          <wp:anchor distT="0" distB="0" distL="114300" distR="114300" simplePos="0" relativeHeight="251658239" behindDoc="0" locked="0" layoutInCell="1" allowOverlap="1" wp14:anchorId="77AAD1C6" wp14:editId="07F179C7">
            <wp:simplePos x="0" y="0"/>
            <wp:positionH relativeFrom="column">
              <wp:posOffset>1485900</wp:posOffset>
            </wp:positionH>
            <wp:positionV relativeFrom="paragraph">
              <wp:posOffset>107315</wp:posOffset>
            </wp:positionV>
            <wp:extent cx="1619250" cy="1079500"/>
            <wp:effectExtent l="25400" t="25400" r="31750" b="38100"/>
            <wp:wrapSquare wrapText="bothSides"/>
            <wp:docPr id="1" name="Immagine 1" descr="../../../../L1060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1060364.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19250" cy="1079500"/>
                    </a:xfrm>
                    <a:prstGeom prst="rect">
                      <a:avLst/>
                    </a:prstGeom>
                    <a:noFill/>
                    <a:ln w="6350">
                      <a:solidFill>
                        <a:schemeClr val="accent5"/>
                      </a:solidFill>
                    </a:ln>
                  </pic:spPr>
                </pic:pic>
              </a:graphicData>
            </a:graphic>
            <wp14:sizeRelH relativeFrom="page">
              <wp14:pctWidth>0</wp14:pctWidth>
            </wp14:sizeRelH>
            <wp14:sizeRelV relativeFrom="page">
              <wp14:pctHeight>0</wp14:pctHeight>
            </wp14:sizeRelV>
          </wp:anchor>
        </w:drawing>
      </w:r>
      <w:r w:rsidRPr="00C47838">
        <w:rPr>
          <w:noProof/>
          <w:sz w:val="20"/>
          <w:szCs w:val="20"/>
        </w:rPr>
        <w:drawing>
          <wp:anchor distT="152400" distB="152400" distL="152400" distR="152400" simplePos="0" relativeHeight="251680768" behindDoc="0" locked="0" layoutInCell="1" allowOverlap="1" wp14:anchorId="4A5D5106" wp14:editId="6598A06D">
            <wp:simplePos x="0" y="0"/>
            <wp:positionH relativeFrom="page">
              <wp:posOffset>2105660</wp:posOffset>
            </wp:positionH>
            <wp:positionV relativeFrom="page">
              <wp:posOffset>1715135</wp:posOffset>
            </wp:positionV>
            <wp:extent cx="524000" cy="1080000"/>
            <wp:effectExtent l="0" t="0" r="0" b="0"/>
            <wp:wrapThrough wrapText="bothSides" distL="152400" distR="152400">
              <wp:wrapPolygon edited="1">
                <wp:start x="-131" y="-63"/>
                <wp:lineTo x="-131" y="0"/>
                <wp:lineTo x="-131" y="21598"/>
                <wp:lineTo x="-131" y="21661"/>
                <wp:lineTo x="0" y="21661"/>
                <wp:lineTo x="21595" y="21661"/>
                <wp:lineTo x="21726" y="21661"/>
                <wp:lineTo x="21726" y="21598"/>
                <wp:lineTo x="21726" y="0"/>
                <wp:lineTo x="21726" y="-63"/>
                <wp:lineTo x="21595" y="-63"/>
                <wp:lineTo x="0" y="-63"/>
                <wp:lineTo x="-131" y="-63"/>
              </wp:wrapPolygon>
            </wp:wrapThrough>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FRA' CRISTOFORO 00064818.jpg"/>
                    <pic:cNvPicPr>
                      <a:picLocks noChangeAspect="1"/>
                    </pic:cNvPicPr>
                  </pic:nvPicPr>
                  <pic:blipFill>
                    <a:blip r:embed="rId27">
                      <a:extLst/>
                    </a:blip>
                    <a:stretch>
                      <a:fillRect/>
                    </a:stretch>
                  </pic:blipFill>
                  <pic:spPr>
                    <a:xfrm>
                      <a:off x="0" y="0"/>
                      <a:ext cx="524000" cy="1080000"/>
                    </a:xfrm>
                    <a:prstGeom prst="rect">
                      <a:avLst/>
                    </a:prstGeom>
                    <a:ln w="6350" cap="flat">
                      <a:solidFill>
                        <a:srgbClr val="FF4013"/>
                      </a:solidFill>
                      <a:prstDash val="solid"/>
                      <a:miter lim="400000"/>
                    </a:ln>
                    <a:effectLst/>
                  </pic:spPr>
                </pic:pic>
              </a:graphicData>
            </a:graphic>
          </wp:anchor>
        </w:drawing>
      </w:r>
    </w:p>
    <w:p w14:paraId="3B364513" w14:textId="21ED042A" w:rsidR="00C20B38" w:rsidRDefault="00C20B38">
      <w:pPr>
        <w:widowControl w:val="0"/>
        <w:ind w:left="567"/>
        <w:rPr>
          <w:rFonts w:ascii="Bank Gothic Medium" w:eastAsia="Bank Gothic Medium" w:hAnsi="Bank Gothic Medium" w:cs="Bank Gothic Medium"/>
          <w:color w:val="804000"/>
          <w:spacing w:val="66"/>
          <w:sz w:val="20"/>
          <w:szCs w:val="20"/>
        </w:rPr>
      </w:pPr>
    </w:p>
    <w:p w14:paraId="2C04C252" w14:textId="4CA00A54" w:rsidR="00C20B38" w:rsidRDefault="00C20B38">
      <w:pPr>
        <w:widowControl w:val="0"/>
        <w:ind w:left="567"/>
        <w:rPr>
          <w:rFonts w:ascii="Bank Gothic Medium" w:eastAsia="Bank Gothic Medium" w:hAnsi="Bank Gothic Medium" w:cs="Bank Gothic Medium"/>
          <w:color w:val="804000"/>
          <w:spacing w:val="66"/>
          <w:sz w:val="20"/>
          <w:szCs w:val="20"/>
        </w:rPr>
      </w:pPr>
    </w:p>
    <w:p w14:paraId="4D9F8427" w14:textId="19F1F2FC" w:rsidR="00C20B38" w:rsidRDefault="00C20B38">
      <w:pPr>
        <w:widowControl w:val="0"/>
        <w:ind w:left="567"/>
        <w:rPr>
          <w:rFonts w:ascii="Bank Gothic Medium" w:eastAsia="Bank Gothic Medium" w:hAnsi="Bank Gothic Medium" w:cs="Bank Gothic Medium"/>
          <w:color w:val="804000"/>
          <w:spacing w:val="66"/>
          <w:sz w:val="20"/>
          <w:szCs w:val="20"/>
        </w:rPr>
      </w:pPr>
    </w:p>
    <w:p w14:paraId="7B9DA721" w14:textId="70FC5ABE" w:rsidR="00C20B38" w:rsidRDefault="00C20B38">
      <w:pPr>
        <w:widowControl w:val="0"/>
        <w:ind w:left="567"/>
        <w:rPr>
          <w:rFonts w:ascii="Bank Gothic Medium" w:eastAsia="Bank Gothic Medium" w:hAnsi="Bank Gothic Medium" w:cs="Bank Gothic Medium"/>
          <w:color w:val="804000"/>
          <w:spacing w:val="66"/>
          <w:sz w:val="20"/>
          <w:szCs w:val="20"/>
        </w:rPr>
      </w:pPr>
    </w:p>
    <w:p w14:paraId="6A218A75" w14:textId="42DBA07F" w:rsidR="00C20B38" w:rsidRDefault="00C20B38">
      <w:pPr>
        <w:widowControl w:val="0"/>
        <w:ind w:left="567"/>
        <w:rPr>
          <w:rFonts w:ascii="Bank Gothic Medium" w:eastAsia="Bank Gothic Medium" w:hAnsi="Bank Gothic Medium" w:cs="Bank Gothic Medium"/>
          <w:color w:val="804000"/>
          <w:spacing w:val="66"/>
          <w:sz w:val="20"/>
          <w:szCs w:val="20"/>
        </w:rPr>
      </w:pPr>
    </w:p>
    <w:p w14:paraId="23C992E2" w14:textId="77F91CA6" w:rsidR="00C20B38" w:rsidRDefault="00C20B38">
      <w:pPr>
        <w:widowControl w:val="0"/>
        <w:ind w:left="567"/>
        <w:rPr>
          <w:rFonts w:ascii="Bank Gothic Medium" w:eastAsia="Bank Gothic Medium" w:hAnsi="Bank Gothic Medium" w:cs="Bank Gothic Medium"/>
          <w:color w:val="804000"/>
          <w:spacing w:val="66"/>
          <w:sz w:val="20"/>
          <w:szCs w:val="20"/>
        </w:rPr>
      </w:pPr>
    </w:p>
    <w:p w14:paraId="07149C8E" w14:textId="2379B708" w:rsidR="00C20B38" w:rsidRDefault="00C20B38">
      <w:pPr>
        <w:widowControl w:val="0"/>
        <w:ind w:left="567"/>
        <w:rPr>
          <w:rFonts w:ascii="Bank Gothic Medium" w:eastAsia="Bank Gothic Medium" w:hAnsi="Bank Gothic Medium" w:cs="Bank Gothic Medium"/>
          <w:color w:val="804000"/>
          <w:spacing w:val="66"/>
          <w:sz w:val="20"/>
          <w:szCs w:val="20"/>
        </w:rPr>
      </w:pPr>
    </w:p>
    <w:p w14:paraId="3CC6ACC2" w14:textId="222B29EE" w:rsidR="00C20B38" w:rsidRDefault="00C20B38">
      <w:pPr>
        <w:widowControl w:val="0"/>
        <w:ind w:left="567"/>
        <w:rPr>
          <w:rFonts w:ascii="Bank Gothic Medium" w:eastAsia="Bank Gothic Medium" w:hAnsi="Bank Gothic Medium" w:cs="Bank Gothic Medium"/>
          <w:color w:val="804000"/>
          <w:spacing w:val="66"/>
          <w:sz w:val="20"/>
          <w:szCs w:val="20"/>
        </w:rPr>
      </w:pPr>
    </w:p>
    <w:p w14:paraId="2CDE58A8" w14:textId="7E00B848" w:rsidR="00C20B38" w:rsidRDefault="00C20B38">
      <w:pPr>
        <w:widowControl w:val="0"/>
        <w:ind w:left="567"/>
        <w:rPr>
          <w:rFonts w:ascii="Bank Gothic Medium" w:eastAsia="Bank Gothic Medium" w:hAnsi="Bank Gothic Medium" w:cs="Bank Gothic Medium"/>
          <w:color w:val="804000"/>
          <w:spacing w:val="66"/>
          <w:sz w:val="20"/>
          <w:szCs w:val="20"/>
        </w:rPr>
      </w:pPr>
    </w:p>
    <w:p w14:paraId="68FBF820" w14:textId="77777777" w:rsidR="00C20B38" w:rsidRDefault="00C20B38">
      <w:pPr>
        <w:widowControl w:val="0"/>
        <w:ind w:left="567"/>
        <w:rPr>
          <w:rFonts w:ascii="Bank Gothic Medium" w:eastAsia="Bank Gothic Medium" w:hAnsi="Bank Gothic Medium" w:cs="Bank Gothic Medium"/>
          <w:color w:val="804000"/>
          <w:spacing w:val="66"/>
          <w:sz w:val="20"/>
          <w:szCs w:val="20"/>
        </w:rPr>
      </w:pPr>
    </w:p>
    <w:p w14:paraId="256ACE53" w14:textId="111B0527" w:rsidR="00C20B38" w:rsidRDefault="00790758">
      <w:pPr>
        <w:widowControl w:val="0"/>
        <w:ind w:left="567"/>
        <w:rPr>
          <w:rFonts w:ascii="Helvetica Neue" w:eastAsia="Helvetica Neue" w:hAnsi="Helvetica Neue" w:cs="Helvetica Neue"/>
          <w:b/>
          <w:bCs/>
          <w:spacing w:val="66"/>
          <w:sz w:val="22"/>
          <w:szCs w:val="22"/>
        </w:rPr>
      </w:pPr>
      <w:r>
        <w:rPr>
          <w:rFonts w:ascii="Helvetica Neue" w:hAnsi="Helvetica Neue"/>
          <w:b/>
          <w:bCs/>
          <w:spacing w:val="66"/>
          <w:sz w:val="22"/>
          <w:szCs w:val="22"/>
          <w:lang w:val="it-IT"/>
        </w:rPr>
        <w:t xml:space="preserve">AUTODAFÉ </w:t>
      </w:r>
    </w:p>
    <w:p w14:paraId="0D7A12CF" w14:textId="52BD869C" w:rsidR="00C20B38" w:rsidRDefault="00790758">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264" w:lineRule="auto"/>
        <w:ind w:left="567"/>
        <w:rPr>
          <w:rFonts w:ascii="Helvetica Neue" w:eastAsia="Helvetica Neue" w:hAnsi="Helvetica Neue" w:cs="Helvetica Neue"/>
          <w:b/>
          <w:bCs/>
          <w:sz w:val="18"/>
          <w:szCs w:val="18"/>
        </w:rPr>
      </w:pPr>
      <w:r>
        <w:rPr>
          <w:rFonts w:ascii="Helvetica Neue" w:hAnsi="Helvetica Neue"/>
          <w:b/>
          <w:bCs/>
          <w:sz w:val="18"/>
          <w:szCs w:val="18"/>
          <w:lang w:val="it-IT"/>
        </w:rPr>
        <w:t>dal III Atto del Don Carlo di Giuseppe Verdi</w:t>
      </w:r>
    </w:p>
    <w:p w14:paraId="1F303BB5" w14:textId="77777777" w:rsidR="00C20B38" w:rsidRDefault="00790758">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Helvetica Neue" w:eastAsia="Helvetica Neue" w:hAnsi="Helvetica Neue" w:cs="Helvetica Neue"/>
          <w:b/>
          <w:bCs/>
          <w:sz w:val="18"/>
          <w:szCs w:val="18"/>
        </w:rPr>
      </w:pPr>
      <w:r>
        <w:rPr>
          <w:rFonts w:ascii="Helvetica Neue Medium" w:hAnsi="Helvetica Neue Medium"/>
          <w:sz w:val="18"/>
          <w:szCs w:val="18"/>
          <w:lang w:val="it-IT"/>
        </w:rPr>
        <w:t>Drammaturgia | imagoturgia |</w:t>
      </w:r>
      <w:r>
        <w:rPr>
          <w:rFonts w:ascii="Helvetica Neue" w:hAnsi="Helvetica Neue"/>
          <w:b/>
          <w:bCs/>
          <w:sz w:val="18"/>
          <w:szCs w:val="18"/>
          <w:lang w:val="it-IT"/>
        </w:rPr>
        <w:t xml:space="preserve"> Francesco Pititto</w:t>
      </w:r>
    </w:p>
    <w:p w14:paraId="186F648D" w14:textId="77777777" w:rsidR="00C20B38" w:rsidRDefault="00790758">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Helvetica Neue" w:eastAsia="Helvetica Neue" w:hAnsi="Helvetica Neue" w:cs="Helvetica Neue"/>
          <w:b/>
          <w:bCs/>
          <w:sz w:val="18"/>
          <w:szCs w:val="18"/>
        </w:rPr>
      </w:pPr>
      <w:r>
        <w:rPr>
          <w:rFonts w:ascii="Helvetica Neue Medium" w:hAnsi="Helvetica Neue Medium"/>
          <w:sz w:val="18"/>
          <w:szCs w:val="18"/>
          <w:lang w:val="it-IT"/>
        </w:rPr>
        <w:t xml:space="preserve">Installazione site-specific | elementi plastici | regia | </w:t>
      </w:r>
      <w:r>
        <w:rPr>
          <w:rFonts w:ascii="Helvetica Neue" w:hAnsi="Helvetica Neue"/>
          <w:b/>
          <w:bCs/>
          <w:sz w:val="18"/>
          <w:szCs w:val="18"/>
          <w:lang w:val="it-IT"/>
        </w:rPr>
        <w:t>Maria Federica Maestri</w:t>
      </w:r>
    </w:p>
    <w:p w14:paraId="047127E1" w14:textId="77777777" w:rsidR="00C20B38" w:rsidRDefault="00790758">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Helvetica Neue" w:eastAsia="Helvetica Neue" w:hAnsi="Helvetica Neue" w:cs="Helvetica Neue"/>
          <w:b/>
          <w:bCs/>
          <w:sz w:val="18"/>
          <w:szCs w:val="18"/>
        </w:rPr>
      </w:pPr>
      <w:r>
        <w:rPr>
          <w:rFonts w:ascii="Helvetica Neue Medium" w:hAnsi="Helvetica Neue Medium"/>
          <w:sz w:val="18"/>
          <w:szCs w:val="18"/>
          <w:lang w:val="it-IT"/>
        </w:rPr>
        <w:t>Musica | installazione sonora |</w:t>
      </w:r>
      <w:r>
        <w:rPr>
          <w:rFonts w:ascii="Helvetica Neue" w:hAnsi="Helvetica Neue"/>
          <w:b/>
          <w:bCs/>
          <w:sz w:val="18"/>
          <w:szCs w:val="18"/>
          <w:lang w:val="it-IT"/>
        </w:rPr>
        <w:t xml:space="preserve"> Andrea Azzali</w:t>
      </w:r>
    </w:p>
    <w:p w14:paraId="04138E20"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b/>
          <w:bCs/>
          <w:sz w:val="18"/>
          <w:szCs w:val="18"/>
          <w:lang w:val="it-IT"/>
        </w:rPr>
        <w:t xml:space="preserve">Luci | Alice Scartapacchio    </w:t>
      </w:r>
      <w:r>
        <w:rPr>
          <w:rFonts w:ascii="Helvetica Neue" w:hAnsi="Helvetica Neue"/>
          <w:sz w:val="18"/>
          <w:szCs w:val="18"/>
          <w:lang w:val="it-IT"/>
        </w:rPr>
        <w:t xml:space="preserve">Cura | </w:t>
      </w:r>
      <w:r>
        <w:rPr>
          <w:rFonts w:ascii="Helvetica Neue" w:hAnsi="Helvetica Neue"/>
          <w:b/>
          <w:bCs/>
          <w:sz w:val="18"/>
          <w:szCs w:val="18"/>
          <w:lang w:val="it-IT"/>
        </w:rPr>
        <w:t xml:space="preserve">Elena Sorbi </w:t>
      </w:r>
      <w:r>
        <w:rPr>
          <w:rFonts w:ascii="Helvetica Neue" w:hAnsi="Helvetica Neue"/>
          <w:sz w:val="18"/>
          <w:szCs w:val="18"/>
          <w:lang w:val="it-IT"/>
        </w:rPr>
        <w:t xml:space="preserve">   Organizzazione |</w:t>
      </w:r>
      <w:r>
        <w:rPr>
          <w:rFonts w:ascii="Helvetica Neue" w:hAnsi="Helvetica Neue"/>
          <w:b/>
          <w:bCs/>
          <w:sz w:val="18"/>
          <w:szCs w:val="18"/>
          <w:lang w:val="it-IT"/>
        </w:rPr>
        <w:t xml:space="preserve"> Ilaria Stocchi</w:t>
      </w:r>
    </w:p>
    <w:p w14:paraId="7D401B9E"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Comunicazione | </w:t>
      </w:r>
      <w:r>
        <w:rPr>
          <w:rFonts w:ascii="Helvetica Neue" w:hAnsi="Helvetica Neue"/>
          <w:b/>
          <w:bCs/>
          <w:sz w:val="18"/>
          <w:szCs w:val="18"/>
          <w:lang w:val="it-IT"/>
        </w:rPr>
        <w:t xml:space="preserve">Valeria Borelli    </w:t>
      </w:r>
      <w:r>
        <w:rPr>
          <w:rFonts w:ascii="Helvetica Neue" w:hAnsi="Helvetica Neue"/>
          <w:sz w:val="18"/>
          <w:szCs w:val="18"/>
          <w:lang w:val="it-IT"/>
        </w:rPr>
        <w:t xml:space="preserve">Ufficio stampa | </w:t>
      </w:r>
      <w:r>
        <w:rPr>
          <w:rFonts w:ascii="Helvetica Neue" w:hAnsi="Helvetica Neue"/>
          <w:b/>
          <w:bCs/>
          <w:sz w:val="18"/>
          <w:szCs w:val="18"/>
          <w:lang w:val="it-IT"/>
        </w:rPr>
        <w:t>Michele Pascarella</w:t>
      </w:r>
    </w:p>
    <w:p w14:paraId="1F706CDE"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Produzione |</w:t>
      </w:r>
      <w:r>
        <w:rPr>
          <w:rFonts w:ascii="Helvetica Neue" w:hAnsi="Helvetica Neue"/>
          <w:b/>
          <w:bCs/>
          <w:sz w:val="18"/>
          <w:szCs w:val="18"/>
          <w:lang w:val="it-IT"/>
        </w:rPr>
        <w:t xml:space="preserve"> Lenz Fondazione in collaborazione con Teatro Regio di Parma | Festival Verdi</w:t>
      </w:r>
    </w:p>
    <w:p w14:paraId="370D4CDA"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jc w:val="both"/>
        <w:rPr>
          <w:rFonts w:ascii="Helvetica Neue" w:eastAsia="Helvetica Neue" w:hAnsi="Helvetica Neue" w:cs="Helvetica Neue"/>
          <w:sz w:val="4"/>
          <w:szCs w:val="4"/>
        </w:rPr>
      </w:pPr>
    </w:p>
    <w:p w14:paraId="144A169F" w14:textId="77777777" w:rsidR="00C20B38" w:rsidRDefault="00C20B38">
      <w:pPr>
        <w:rPr>
          <w:rFonts w:ascii="Helvetica Neue" w:eastAsia="Helvetica Neue" w:hAnsi="Helvetica Neue" w:cs="Helvetica Neue"/>
          <w:sz w:val="4"/>
          <w:szCs w:val="4"/>
        </w:rPr>
      </w:pPr>
    </w:p>
    <w:p w14:paraId="795299EA" w14:textId="77777777" w:rsidR="00C20B38" w:rsidRDefault="00C20B38">
      <w:pPr>
        <w:rPr>
          <w:rFonts w:ascii="Arial" w:eastAsia="Arial" w:hAnsi="Arial" w:cs="Arial"/>
        </w:rPr>
      </w:pPr>
    </w:p>
    <w:p w14:paraId="70E7A323"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 xml:space="preserve">In seguito al forte interesse suscitato dal </w:t>
      </w:r>
      <w:r w:rsidRPr="00C47838">
        <w:rPr>
          <w:rFonts w:ascii="Helvetica Neue" w:hAnsi="Helvetica Neue"/>
          <w:b/>
          <w:bCs/>
          <w:sz w:val="20"/>
          <w:szCs w:val="20"/>
        </w:rPr>
        <w:t>Verdi Re Lear</w:t>
      </w:r>
      <w:r w:rsidRPr="00C47838">
        <w:rPr>
          <w:rFonts w:ascii="Helvetica Neue" w:hAnsi="Helvetica Neue"/>
          <w:sz w:val="20"/>
          <w:szCs w:val="20"/>
        </w:rPr>
        <w:t xml:space="preserve">, riinvenzione drammaturgica e musicale dell’opera mai scritta - ma sempre desiderata - di </w:t>
      </w:r>
      <w:r w:rsidRPr="00C47838">
        <w:rPr>
          <w:rFonts w:ascii="Helvetica Neue" w:hAnsi="Helvetica Neue"/>
          <w:b/>
          <w:bCs/>
          <w:sz w:val="20"/>
          <w:szCs w:val="20"/>
        </w:rPr>
        <w:t>Giuseppe Verdi</w:t>
      </w:r>
      <w:r w:rsidRPr="00C47838">
        <w:rPr>
          <w:rFonts w:ascii="Helvetica Neue" w:hAnsi="Helvetica Neue"/>
          <w:sz w:val="20"/>
          <w:szCs w:val="20"/>
        </w:rPr>
        <w:t xml:space="preserve">, anche nel 2016 il prestigioso Festival Verdi ospita una nuova creazione ispirata ad una delle opere più importanti del grande Maestro, il </w:t>
      </w:r>
      <w:r w:rsidRPr="00C47838">
        <w:rPr>
          <w:rFonts w:ascii="Helvetica Neue" w:hAnsi="Helvetica Neue"/>
          <w:b/>
          <w:bCs/>
          <w:sz w:val="20"/>
          <w:szCs w:val="20"/>
        </w:rPr>
        <w:t>Don Carlo</w:t>
      </w:r>
      <w:r w:rsidRPr="00C47838">
        <w:rPr>
          <w:rFonts w:ascii="Helvetica Neue" w:hAnsi="Helvetica Neue"/>
          <w:sz w:val="20"/>
          <w:szCs w:val="20"/>
        </w:rPr>
        <w:t xml:space="preserve">. All’interno della partitura, tra le più complesse di Verdi, Francesco Pititto e Maria Federica Maestri, insieme al compositore di musica elettronica </w:t>
      </w:r>
      <w:r w:rsidRPr="00C47838">
        <w:rPr>
          <w:rFonts w:ascii="Helvetica Neue" w:hAnsi="Helvetica Neue"/>
          <w:b/>
          <w:bCs/>
          <w:sz w:val="20"/>
          <w:szCs w:val="20"/>
        </w:rPr>
        <w:t>Andrea Azzali</w:t>
      </w:r>
      <w:r w:rsidRPr="00C47838">
        <w:rPr>
          <w:rFonts w:ascii="Helvetica Neue" w:hAnsi="Helvetica Neue"/>
          <w:sz w:val="20"/>
          <w:szCs w:val="20"/>
        </w:rPr>
        <w:t>, hanno individuato un nucleo drammaturgico e musicale su cui incentrare una nuova scrittura visiva e sonora: la scena dell’</w:t>
      </w:r>
      <w:r w:rsidRPr="00C47838">
        <w:rPr>
          <w:rFonts w:ascii="Helvetica Neue" w:hAnsi="Helvetica Neue"/>
          <w:b/>
          <w:bCs/>
          <w:sz w:val="20"/>
          <w:szCs w:val="20"/>
        </w:rPr>
        <w:t>Autodafè n</w:t>
      </w:r>
      <w:r w:rsidRPr="00C47838">
        <w:rPr>
          <w:rFonts w:ascii="Helvetica Neue" w:hAnsi="Helvetica Neue"/>
          <w:sz w:val="20"/>
          <w:szCs w:val="20"/>
        </w:rPr>
        <w:t xml:space="preserve">el </w:t>
      </w:r>
      <w:r w:rsidRPr="00C47838">
        <w:rPr>
          <w:rFonts w:ascii="Helvetica Neue" w:hAnsi="Helvetica Neue"/>
          <w:b/>
          <w:bCs/>
          <w:sz w:val="20"/>
          <w:szCs w:val="20"/>
        </w:rPr>
        <w:t xml:space="preserve">III atto </w:t>
      </w:r>
      <w:r w:rsidRPr="00C47838">
        <w:rPr>
          <w:rFonts w:ascii="Helvetica Neue" w:hAnsi="Helvetica Neue"/>
          <w:sz w:val="20"/>
          <w:szCs w:val="20"/>
        </w:rPr>
        <w:t xml:space="preserve">del </w:t>
      </w:r>
      <w:r w:rsidRPr="00C47838">
        <w:rPr>
          <w:rFonts w:ascii="Helvetica Neue" w:hAnsi="Helvetica Neue"/>
          <w:b/>
          <w:bCs/>
          <w:sz w:val="20"/>
          <w:szCs w:val="20"/>
        </w:rPr>
        <w:t>Don Carlo</w:t>
      </w:r>
      <w:r w:rsidRPr="00C47838">
        <w:rPr>
          <w:rFonts w:ascii="Helvetica Neue" w:hAnsi="Helvetica Neue"/>
          <w:sz w:val="20"/>
          <w:szCs w:val="20"/>
        </w:rPr>
        <w:t>.</w:t>
      </w:r>
    </w:p>
    <w:p w14:paraId="016A5CBF" w14:textId="77777777" w:rsidR="00C20B38" w:rsidRPr="00C47838" w:rsidRDefault="00C47838" w:rsidP="00C47838">
      <w:pPr>
        <w:pStyle w:val="NormaleWeb"/>
        <w:tabs>
          <w:tab w:val="left" w:pos="2760"/>
        </w:tabs>
        <w:spacing w:before="2" w:after="2"/>
        <w:jc w:val="both"/>
        <w:rPr>
          <w:rFonts w:ascii="Helvetica Neue" w:eastAsia="Helvetica Neue" w:hAnsi="Helvetica Neue" w:cs="Helvetica Neue"/>
          <w:sz w:val="20"/>
          <w:szCs w:val="20"/>
        </w:rPr>
      </w:pPr>
      <w:r w:rsidRPr="00C47838">
        <w:rPr>
          <w:rFonts w:ascii="Helvetica Neue" w:eastAsia="Helvetica Neue" w:hAnsi="Helvetica Neue" w:cs="Helvetica Neue"/>
          <w:sz w:val="20"/>
          <w:szCs w:val="20"/>
        </w:rPr>
        <w:tab/>
      </w:r>
    </w:p>
    <w:p w14:paraId="6874B592" w14:textId="1CFF6A4A"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 xml:space="preserve">Nei giardini della regina, di notte. Carlo crede di avere un incontro con Elisabetta: giunge invece Eboli, innamorata del principe. Quando la luce lunare rivela l’identità della donna, Eboli scopre l’amore proibito dell’infante, e lo minaccia. Arriva Rodrigo, che sta per uccidere Eboli. Rimasto solo con Don Carlo, l’invita a confidare nel suo aiuto. Nella piazza davanti alla </w:t>
      </w:r>
      <w:r w:rsidRPr="00C47838">
        <w:rPr>
          <w:rFonts w:ascii="Helvetica Neue" w:hAnsi="Helvetica Neue"/>
          <w:b/>
          <w:bCs/>
          <w:sz w:val="20"/>
          <w:szCs w:val="20"/>
        </w:rPr>
        <w:t>cattedrale di Valladolid il popolo sta per assistere alla cerimonia dell’autodafé</w:t>
      </w:r>
      <w:r w:rsidRPr="00C47838">
        <w:rPr>
          <w:rFonts w:ascii="Helvetica Neue" w:hAnsi="Helvetica Neue"/>
          <w:sz w:val="20"/>
          <w:szCs w:val="20"/>
        </w:rPr>
        <w:t xml:space="preserve">. Ma sopraggiunge Carlo, alla testa di sei deputati fiamminghi, per chiedere la nomina a viceré di Fiandra e Brabante. Al rifiuto, Carlo sguaina la spada e giura di salvare dalla tirannia il popolo fiammingo. Filippo ordina che si disarmi l’infante, ma nessuno osa. Solo Rodrigo toglie la spada a Carlo, che si sente tradito dall’amico; </w:t>
      </w:r>
      <w:r w:rsidRPr="00C47838">
        <w:rPr>
          <w:rFonts w:ascii="Helvetica Neue" w:hAnsi="Helvetica Neue"/>
          <w:b/>
          <w:bCs/>
          <w:sz w:val="20"/>
          <w:szCs w:val="20"/>
        </w:rPr>
        <w:t>il rito riprende con gli eretici condotti al rogo</w:t>
      </w:r>
      <w:r w:rsidRPr="00C47838">
        <w:rPr>
          <w:rFonts w:ascii="Helvetica Neue" w:hAnsi="Helvetica Neue"/>
          <w:sz w:val="20"/>
          <w:szCs w:val="20"/>
        </w:rPr>
        <w:t>.</w:t>
      </w:r>
    </w:p>
    <w:p w14:paraId="606685FE" w14:textId="77777777" w:rsidR="00C20B38" w:rsidRPr="00C47838" w:rsidRDefault="00C20B38">
      <w:pPr>
        <w:pStyle w:val="NormaleWeb"/>
        <w:spacing w:before="2" w:after="2"/>
        <w:jc w:val="both"/>
        <w:rPr>
          <w:rFonts w:ascii="Helvetica Neue" w:eastAsia="Helvetica Neue" w:hAnsi="Helvetica Neue" w:cs="Helvetica Neue"/>
          <w:sz w:val="20"/>
          <w:szCs w:val="20"/>
        </w:rPr>
      </w:pPr>
    </w:p>
    <w:p w14:paraId="582F526A"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L'</w:t>
      </w:r>
      <w:r w:rsidRPr="00C47838">
        <w:rPr>
          <w:rFonts w:ascii="Helvetica Neue" w:hAnsi="Helvetica Neue"/>
          <w:b/>
          <w:bCs/>
          <w:i/>
          <w:iCs/>
          <w:sz w:val="20"/>
          <w:szCs w:val="20"/>
        </w:rPr>
        <w:t>autodafé</w:t>
      </w:r>
      <w:r w:rsidRPr="00C47838">
        <w:rPr>
          <w:rFonts w:ascii="Helvetica Neue" w:hAnsi="Helvetica Neue"/>
          <w:sz w:val="20"/>
          <w:szCs w:val="20"/>
        </w:rPr>
        <w:t xml:space="preserve">, o </w:t>
      </w:r>
      <w:r w:rsidRPr="00C47838">
        <w:rPr>
          <w:rFonts w:ascii="Helvetica Neue" w:hAnsi="Helvetica Neue"/>
          <w:b/>
          <w:bCs/>
          <w:i/>
          <w:iCs/>
          <w:sz w:val="20"/>
          <w:szCs w:val="20"/>
        </w:rPr>
        <w:t>auto da fé</w:t>
      </w:r>
      <w:r w:rsidRPr="00C47838">
        <w:rPr>
          <w:rFonts w:ascii="Helvetica Neue" w:hAnsi="Helvetica Neue"/>
          <w:sz w:val="20"/>
          <w:szCs w:val="20"/>
        </w:rPr>
        <w:t xml:space="preserve"> o </w:t>
      </w:r>
      <w:r w:rsidRPr="00C47838">
        <w:rPr>
          <w:rFonts w:ascii="Helvetica Neue" w:hAnsi="Helvetica Neue"/>
          <w:b/>
          <w:bCs/>
          <w:i/>
          <w:iCs/>
          <w:sz w:val="20"/>
          <w:szCs w:val="20"/>
        </w:rPr>
        <w:t>sermo generalis</w:t>
      </w:r>
      <w:r w:rsidRPr="00C47838">
        <w:rPr>
          <w:rFonts w:ascii="Helvetica Neue" w:hAnsi="Helvetica Neue"/>
          <w:sz w:val="20"/>
          <w:szCs w:val="20"/>
        </w:rPr>
        <w:t>, era una cerimonia pubblica, facente parte soprattutto della tradizione dell'</w:t>
      </w:r>
      <w:r w:rsidRPr="00C47838">
        <w:rPr>
          <w:rFonts w:ascii="Helvetica Neue" w:hAnsi="Helvetica Neue"/>
          <w:sz w:val="20"/>
          <w:szCs w:val="20"/>
          <w:u w:color="000000"/>
        </w:rPr>
        <w:t>Inquisizione spagnola</w:t>
      </w:r>
      <w:r w:rsidRPr="00C47838">
        <w:rPr>
          <w:rFonts w:ascii="Helvetica Neue" w:hAnsi="Helvetica Neue"/>
          <w:sz w:val="20"/>
          <w:szCs w:val="20"/>
        </w:rPr>
        <w:t xml:space="preserve">, in cui veniva eseguita, </w:t>
      </w:r>
      <w:r w:rsidRPr="00C47838">
        <w:rPr>
          <w:rFonts w:ascii="Helvetica Neue" w:hAnsi="Helvetica Neue"/>
          <w:i/>
          <w:iCs/>
          <w:sz w:val="20"/>
          <w:szCs w:val="20"/>
          <w:u w:color="000000"/>
        </w:rPr>
        <w:t>coram populo</w:t>
      </w:r>
      <w:r w:rsidRPr="00C47838">
        <w:rPr>
          <w:rFonts w:ascii="Helvetica Neue" w:hAnsi="Helvetica Neue"/>
          <w:sz w:val="20"/>
          <w:szCs w:val="20"/>
        </w:rPr>
        <w:t>, la penitenza o condanna decretata dall'</w:t>
      </w:r>
      <w:r w:rsidRPr="00C47838">
        <w:rPr>
          <w:rFonts w:ascii="Helvetica Neue" w:hAnsi="Helvetica Neue"/>
          <w:sz w:val="20"/>
          <w:szCs w:val="20"/>
          <w:u w:color="000000"/>
        </w:rPr>
        <w:t>Inquisizione</w:t>
      </w:r>
      <w:r w:rsidRPr="00C47838">
        <w:rPr>
          <w:rFonts w:ascii="Helvetica Neue" w:hAnsi="Helvetica Neue"/>
          <w:sz w:val="20"/>
          <w:szCs w:val="20"/>
        </w:rPr>
        <w:t xml:space="preserve">. Il nome deriva dal </w:t>
      </w:r>
      <w:r w:rsidRPr="00C47838">
        <w:rPr>
          <w:rFonts w:ascii="Helvetica Neue" w:hAnsi="Helvetica Neue"/>
          <w:sz w:val="20"/>
          <w:szCs w:val="20"/>
          <w:u w:color="000000"/>
        </w:rPr>
        <w:t>portoghese</w:t>
      </w:r>
      <w:r w:rsidRPr="00C47838">
        <w:rPr>
          <w:rFonts w:ascii="Helvetica Neue" w:hAnsi="Helvetica Neue"/>
          <w:sz w:val="20"/>
          <w:szCs w:val="20"/>
        </w:rPr>
        <w:t xml:space="preserve"> </w:t>
      </w:r>
      <w:r w:rsidRPr="00C47838">
        <w:rPr>
          <w:rFonts w:ascii="Helvetica Neue" w:hAnsi="Helvetica Neue"/>
          <w:i/>
          <w:iCs/>
          <w:sz w:val="20"/>
          <w:szCs w:val="20"/>
        </w:rPr>
        <w:t>auto da fé</w:t>
      </w:r>
      <w:r w:rsidRPr="00C47838">
        <w:rPr>
          <w:rFonts w:ascii="Helvetica Neue" w:hAnsi="Helvetica Neue"/>
          <w:sz w:val="20"/>
          <w:szCs w:val="20"/>
        </w:rPr>
        <w:t xml:space="preserve"> (in </w:t>
      </w:r>
      <w:r w:rsidRPr="00C47838">
        <w:rPr>
          <w:rFonts w:ascii="Helvetica Neue" w:hAnsi="Helvetica Neue"/>
          <w:sz w:val="20"/>
          <w:szCs w:val="20"/>
          <w:u w:color="000000"/>
        </w:rPr>
        <w:t>spagnolo</w:t>
      </w:r>
      <w:r w:rsidRPr="00C47838">
        <w:rPr>
          <w:rFonts w:ascii="Helvetica Neue" w:hAnsi="Helvetica Neue"/>
          <w:sz w:val="20"/>
          <w:szCs w:val="20"/>
        </w:rPr>
        <w:t xml:space="preserve">, </w:t>
      </w:r>
      <w:r w:rsidRPr="00C47838">
        <w:rPr>
          <w:rFonts w:ascii="Helvetica Neue" w:hAnsi="Helvetica Neue"/>
          <w:i/>
          <w:iCs/>
          <w:sz w:val="20"/>
          <w:szCs w:val="20"/>
        </w:rPr>
        <w:t>acto de fe</w:t>
      </w:r>
      <w:r w:rsidRPr="00C47838">
        <w:rPr>
          <w:rFonts w:ascii="Helvetica Neue" w:hAnsi="Helvetica Neue"/>
          <w:sz w:val="20"/>
          <w:szCs w:val="20"/>
        </w:rPr>
        <w:t xml:space="preserve">), cioè </w:t>
      </w:r>
      <w:r w:rsidRPr="00C47838">
        <w:rPr>
          <w:rFonts w:ascii="Helvetica Neue" w:hAnsi="Helvetica Neue"/>
          <w:i/>
          <w:iCs/>
          <w:sz w:val="20"/>
          <w:szCs w:val="20"/>
        </w:rPr>
        <w:t xml:space="preserve">atto di </w:t>
      </w:r>
      <w:r w:rsidRPr="00C47838">
        <w:rPr>
          <w:rFonts w:ascii="Helvetica Neue" w:hAnsi="Helvetica Neue"/>
          <w:i/>
          <w:iCs/>
          <w:sz w:val="20"/>
          <w:szCs w:val="20"/>
          <w:u w:color="000000"/>
        </w:rPr>
        <w:t>fede</w:t>
      </w:r>
      <w:r w:rsidRPr="00C47838">
        <w:rPr>
          <w:rFonts w:ascii="Helvetica Neue" w:hAnsi="Helvetica Neue"/>
          <w:sz w:val="20"/>
          <w:szCs w:val="20"/>
        </w:rPr>
        <w:t>, e fu il cerimoniale giuridico più impressionante messo a punto e usato dall’Inquisizione.</w:t>
      </w:r>
    </w:p>
    <w:p w14:paraId="2A7990FD" w14:textId="77777777" w:rsidR="00C20B38" w:rsidRPr="00C47838" w:rsidRDefault="00C20B38">
      <w:pPr>
        <w:pStyle w:val="NormaleWeb"/>
        <w:spacing w:before="2" w:after="2"/>
        <w:jc w:val="both"/>
        <w:rPr>
          <w:rFonts w:ascii="Helvetica Neue" w:eastAsia="Helvetica Neue" w:hAnsi="Helvetica Neue" w:cs="Helvetica Neue"/>
          <w:sz w:val="20"/>
          <w:szCs w:val="20"/>
        </w:rPr>
      </w:pPr>
    </w:p>
    <w:p w14:paraId="14BC03A4"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 xml:space="preserve">Un </w:t>
      </w:r>
      <w:r w:rsidRPr="00C47838">
        <w:rPr>
          <w:rFonts w:ascii="Helvetica Neue" w:hAnsi="Helvetica Neue"/>
          <w:i/>
          <w:iCs/>
          <w:sz w:val="20"/>
          <w:szCs w:val="20"/>
        </w:rPr>
        <w:t>autodafé</w:t>
      </w:r>
      <w:r w:rsidRPr="00C47838">
        <w:rPr>
          <w:rFonts w:ascii="Helvetica Neue" w:hAnsi="Helvetica Neue"/>
          <w:sz w:val="20"/>
          <w:szCs w:val="20"/>
        </w:rPr>
        <w:t xml:space="preserve"> prevedeva: una </w:t>
      </w:r>
      <w:r w:rsidRPr="00C47838">
        <w:rPr>
          <w:rFonts w:ascii="Helvetica Neue" w:hAnsi="Helvetica Neue"/>
          <w:sz w:val="20"/>
          <w:szCs w:val="20"/>
          <w:u w:color="000000"/>
        </w:rPr>
        <w:t>messa</w:t>
      </w:r>
      <w:r w:rsidRPr="00C47838">
        <w:rPr>
          <w:rFonts w:ascii="Helvetica Neue" w:hAnsi="Helvetica Neue"/>
          <w:sz w:val="20"/>
          <w:szCs w:val="20"/>
        </w:rPr>
        <w:t xml:space="preserve">, preghiere, una </w:t>
      </w:r>
      <w:r w:rsidRPr="00C47838">
        <w:rPr>
          <w:rFonts w:ascii="Helvetica Neue" w:hAnsi="Helvetica Neue"/>
          <w:sz w:val="20"/>
          <w:szCs w:val="20"/>
          <w:u w:color="000000"/>
        </w:rPr>
        <w:t>processione</w:t>
      </w:r>
      <w:r w:rsidRPr="00C47838">
        <w:rPr>
          <w:rFonts w:ascii="Helvetica Neue" w:hAnsi="Helvetica Neue"/>
          <w:sz w:val="20"/>
          <w:szCs w:val="20"/>
        </w:rPr>
        <w:t xml:space="preserve"> pubblica dei colpevoli e la lettura della loro </w:t>
      </w:r>
      <w:r w:rsidRPr="00C47838">
        <w:rPr>
          <w:rFonts w:ascii="Helvetica Neue" w:hAnsi="Helvetica Neue"/>
          <w:sz w:val="20"/>
          <w:szCs w:val="20"/>
          <w:u w:color="000000"/>
        </w:rPr>
        <w:t>sentenza</w:t>
      </w:r>
      <w:r w:rsidRPr="00C47838">
        <w:rPr>
          <w:rFonts w:ascii="Helvetica Neue" w:hAnsi="Helvetica Neue"/>
          <w:sz w:val="20"/>
          <w:szCs w:val="20"/>
        </w:rPr>
        <w:t>.</w:t>
      </w:r>
      <w:r w:rsidRPr="00C47838">
        <w:rPr>
          <w:rFonts w:ascii="Helvetica Neue" w:hAnsi="Helvetica Neue"/>
          <w:sz w:val="20"/>
          <w:szCs w:val="20"/>
          <w:vertAlign w:val="superscript"/>
        </w:rPr>
        <w:t>.</w:t>
      </w:r>
      <w:r w:rsidRPr="00C47838">
        <w:rPr>
          <w:rFonts w:ascii="Helvetica Neue" w:hAnsi="Helvetica Neue"/>
          <w:sz w:val="20"/>
          <w:szCs w:val="20"/>
        </w:rPr>
        <w:t>I condannati venivano trascinati in pubblico con i capelli rasati, vestiti con sacchi (</w:t>
      </w:r>
      <w:r w:rsidRPr="00C47838">
        <w:rPr>
          <w:rFonts w:ascii="Helvetica Neue" w:hAnsi="Helvetica Neue"/>
          <w:i/>
          <w:iCs/>
          <w:sz w:val="20"/>
          <w:szCs w:val="20"/>
        </w:rPr>
        <w:t>sanbenitos</w:t>
      </w:r>
      <w:r w:rsidRPr="00C47838">
        <w:rPr>
          <w:rFonts w:ascii="Helvetica Neue" w:hAnsi="Helvetica Neue"/>
          <w:sz w:val="20"/>
          <w:szCs w:val="20"/>
        </w:rPr>
        <w:t>) e berretti da somaro (</w:t>
      </w:r>
      <w:r w:rsidRPr="00C47838">
        <w:rPr>
          <w:rFonts w:ascii="Helvetica Neue" w:hAnsi="Helvetica Neue"/>
          <w:i/>
          <w:iCs/>
          <w:sz w:val="20"/>
          <w:szCs w:val="20"/>
        </w:rPr>
        <w:t>corazos</w:t>
      </w:r>
      <w:r w:rsidRPr="00C47838">
        <w:rPr>
          <w:rFonts w:ascii="Helvetica Neue" w:hAnsi="Helvetica Neue"/>
          <w:sz w:val="20"/>
          <w:szCs w:val="20"/>
        </w:rPr>
        <w:t xml:space="preserve">), o copricapi con la fenditura centrale e condotti a colpi di </w:t>
      </w:r>
      <w:r w:rsidRPr="00C47838">
        <w:rPr>
          <w:rFonts w:ascii="Helvetica Neue" w:hAnsi="Helvetica Neue"/>
          <w:i/>
          <w:iCs/>
          <w:sz w:val="20"/>
          <w:szCs w:val="20"/>
        </w:rPr>
        <w:t>azotes</w:t>
      </w:r>
      <w:r w:rsidRPr="00C47838">
        <w:rPr>
          <w:rFonts w:ascii="Helvetica Neue" w:hAnsi="Helvetica Neue"/>
          <w:sz w:val="20"/>
          <w:szCs w:val="20"/>
        </w:rPr>
        <w:t xml:space="preserve"> (sferzate) in numero variabile secondo la sentenza. Le immagini riprodotte sulle vesti del reo indicavano la </w:t>
      </w:r>
      <w:r w:rsidRPr="00C47838">
        <w:rPr>
          <w:rFonts w:ascii="Helvetica Neue" w:hAnsi="Helvetica Neue"/>
          <w:sz w:val="20"/>
          <w:szCs w:val="20"/>
          <w:u w:color="000000"/>
        </w:rPr>
        <w:t>pena</w:t>
      </w:r>
      <w:r w:rsidRPr="00C47838">
        <w:rPr>
          <w:rFonts w:ascii="Helvetica Neue" w:hAnsi="Helvetica Neue"/>
          <w:sz w:val="20"/>
          <w:szCs w:val="20"/>
        </w:rPr>
        <w:t xml:space="preserve"> decretata: una croce di Sant'Andrea se si era pentito in tempo per evitare il supplizio, mezza croce se aveva subito un'ammenda, le fiamme se condannato a morte. </w:t>
      </w:r>
    </w:p>
    <w:p w14:paraId="0BE47A3B" w14:textId="77777777" w:rsidR="00C20B38" w:rsidRDefault="00C20B38">
      <w:pPr>
        <w:pStyle w:val="NormaleWeb"/>
        <w:spacing w:before="2" w:after="2"/>
        <w:jc w:val="both"/>
        <w:rPr>
          <w:rFonts w:ascii="Helvetica Neue" w:eastAsia="Helvetica Neue" w:hAnsi="Helvetica Neue" w:cs="Helvetica Neue"/>
        </w:rPr>
      </w:pPr>
    </w:p>
    <w:p w14:paraId="5731E021" w14:textId="77777777" w:rsidR="00C20B38" w:rsidRDefault="00790758">
      <w:pPr>
        <w:pStyle w:val="NormaleWeb"/>
        <w:spacing w:before="2" w:after="2"/>
        <w:jc w:val="both"/>
      </w:pPr>
      <w:r>
        <w:rPr>
          <w:rFonts w:ascii="Arial Unicode MS" w:eastAsia="Arial Unicode MS" w:hAnsi="Arial Unicode MS" w:cs="Arial Unicode MS"/>
        </w:rPr>
        <w:br w:type="page"/>
      </w:r>
    </w:p>
    <w:p w14:paraId="2F7042C2"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lastRenderedPageBreak/>
        <w:t xml:space="preserve">Gli </w:t>
      </w:r>
      <w:r w:rsidRPr="00C47838">
        <w:rPr>
          <w:rFonts w:ascii="Helvetica Neue" w:hAnsi="Helvetica Neue"/>
          <w:i/>
          <w:iCs/>
          <w:sz w:val="20"/>
          <w:szCs w:val="20"/>
        </w:rPr>
        <w:t>autodafé</w:t>
      </w:r>
      <w:r w:rsidRPr="00C47838">
        <w:rPr>
          <w:rFonts w:ascii="Helvetica Neue" w:hAnsi="Helvetica Neue"/>
          <w:sz w:val="20"/>
          <w:szCs w:val="20"/>
        </w:rPr>
        <w:t xml:space="preserve"> si svolgevano sulla pubblica piazza e duravano diverse ore, con la partecipazione di autorità ecclesiastiche e civili. Il condannato che non aveva in alcun modo mostrato di pentirsi (</w:t>
      </w:r>
      <w:r w:rsidRPr="00C47838">
        <w:rPr>
          <w:rFonts w:ascii="Helvetica Neue" w:hAnsi="Helvetica Neue"/>
          <w:i/>
          <w:iCs/>
          <w:sz w:val="20"/>
          <w:szCs w:val="20"/>
        </w:rPr>
        <w:t>pertinace</w:t>
      </w:r>
      <w:r w:rsidRPr="00C47838">
        <w:rPr>
          <w:rFonts w:ascii="Helvetica Neue" w:hAnsi="Helvetica Neue"/>
          <w:sz w:val="20"/>
          <w:szCs w:val="20"/>
        </w:rPr>
        <w:t>) o che era già stato in precedenza condannato dall'Inquisizione (</w:t>
      </w:r>
      <w:r w:rsidRPr="00C47838">
        <w:rPr>
          <w:rFonts w:ascii="Helvetica Neue" w:hAnsi="Helvetica Neue"/>
          <w:i/>
          <w:iCs/>
          <w:sz w:val="20"/>
          <w:szCs w:val="20"/>
        </w:rPr>
        <w:t>relapso</w:t>
      </w:r>
      <w:r w:rsidRPr="00C47838">
        <w:rPr>
          <w:rFonts w:ascii="Helvetica Neue" w:hAnsi="Helvetica Neue"/>
          <w:sz w:val="20"/>
          <w:szCs w:val="20"/>
        </w:rPr>
        <w:t xml:space="preserve">) era destinato ad essere arso vivo. Poteva pentirsi </w:t>
      </w:r>
      <w:r w:rsidRPr="00C47838">
        <w:rPr>
          <w:rFonts w:ascii="Helvetica Neue" w:hAnsi="Helvetica Neue"/>
          <w:i/>
          <w:iCs/>
          <w:sz w:val="20"/>
          <w:szCs w:val="20"/>
          <w:u w:color="000000"/>
        </w:rPr>
        <w:t>in extremis</w:t>
      </w:r>
      <w:r w:rsidRPr="00C47838">
        <w:rPr>
          <w:rFonts w:ascii="Helvetica Neue" w:hAnsi="Helvetica Neue"/>
          <w:sz w:val="20"/>
          <w:szCs w:val="20"/>
        </w:rPr>
        <w:t xml:space="preserve">, sia dopo la sentenza sia di fronte al rogo, ma soltanto se non fosse un </w:t>
      </w:r>
      <w:r w:rsidRPr="00C47838">
        <w:rPr>
          <w:rFonts w:ascii="Helvetica Neue" w:hAnsi="Helvetica Neue"/>
          <w:i/>
          <w:iCs/>
          <w:sz w:val="20"/>
          <w:szCs w:val="20"/>
        </w:rPr>
        <w:t>relapso</w:t>
      </w:r>
      <w:r w:rsidRPr="00C47838">
        <w:rPr>
          <w:rFonts w:ascii="Helvetica Neue" w:hAnsi="Helvetica Neue"/>
          <w:sz w:val="20"/>
          <w:szCs w:val="20"/>
        </w:rPr>
        <w:t>: in quest'ultimo caso prima di essere arso veniva strangolato o decapitato come atto di clemenza. A chi si presentava per la prima volta spontaneamente e confessava il proprio errore indicando tutti gli eventuali complici (senza tuttavia escludere in ogni caso la tortura) venivano inflitte pene inferiori, come l'esilio, la prigione, la pubblica fustigazione, l'infamante abitello con la croce, ecc. Ai falsi accusatori veniva imposto di cucire sugli abiti due lingue di panno rosso. Le condanne a morte venivano eseguite dalle autorità civili in base alla Sentenza dell’Inquisizione.</w:t>
      </w:r>
    </w:p>
    <w:p w14:paraId="00BDCE1E" w14:textId="77777777" w:rsidR="00C20B38" w:rsidRPr="00C47838" w:rsidRDefault="00C20B38">
      <w:pPr>
        <w:pStyle w:val="NormaleWeb"/>
        <w:spacing w:before="2" w:after="2"/>
        <w:jc w:val="both"/>
        <w:rPr>
          <w:rFonts w:ascii="Helvetica Neue" w:eastAsia="Helvetica Neue" w:hAnsi="Helvetica Neue" w:cs="Helvetica Neue"/>
          <w:sz w:val="20"/>
          <w:szCs w:val="20"/>
        </w:rPr>
      </w:pPr>
    </w:p>
    <w:p w14:paraId="0C990CE0"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 xml:space="preserve">Il primo </w:t>
      </w:r>
      <w:r w:rsidRPr="00C47838">
        <w:rPr>
          <w:rFonts w:ascii="Helvetica Neue" w:hAnsi="Helvetica Neue"/>
          <w:i/>
          <w:iCs/>
          <w:sz w:val="20"/>
          <w:szCs w:val="20"/>
        </w:rPr>
        <w:t>autodafé</w:t>
      </w:r>
      <w:r w:rsidRPr="00C47838">
        <w:rPr>
          <w:rFonts w:ascii="Helvetica Neue" w:hAnsi="Helvetica Neue"/>
          <w:sz w:val="20"/>
          <w:szCs w:val="20"/>
        </w:rPr>
        <w:t xml:space="preserve"> di cui si ha notizia si svolse a </w:t>
      </w:r>
      <w:r w:rsidRPr="00C47838">
        <w:rPr>
          <w:rFonts w:ascii="Helvetica Neue" w:hAnsi="Helvetica Neue"/>
          <w:sz w:val="20"/>
          <w:szCs w:val="20"/>
          <w:u w:color="000000"/>
        </w:rPr>
        <w:t>Parigi</w:t>
      </w:r>
      <w:r w:rsidRPr="00C47838">
        <w:rPr>
          <w:rFonts w:ascii="Helvetica Neue" w:hAnsi="Helvetica Neue"/>
          <w:sz w:val="20"/>
          <w:szCs w:val="20"/>
        </w:rPr>
        <w:t xml:space="preserve"> nel </w:t>
      </w:r>
      <w:r w:rsidRPr="00C47838">
        <w:rPr>
          <w:rFonts w:ascii="Helvetica Neue" w:hAnsi="Helvetica Neue"/>
          <w:sz w:val="20"/>
          <w:szCs w:val="20"/>
          <w:u w:color="000000"/>
        </w:rPr>
        <w:t>1242</w:t>
      </w:r>
      <w:r w:rsidRPr="00C47838">
        <w:rPr>
          <w:rFonts w:ascii="Helvetica Neue" w:hAnsi="Helvetica Neue"/>
          <w:sz w:val="20"/>
          <w:szCs w:val="20"/>
        </w:rPr>
        <w:t xml:space="preserve">, durante il regno di </w:t>
      </w:r>
      <w:r w:rsidRPr="00C47838">
        <w:rPr>
          <w:rFonts w:ascii="Helvetica Neue" w:hAnsi="Helvetica Neue"/>
          <w:sz w:val="20"/>
          <w:szCs w:val="20"/>
          <w:u w:color="000000"/>
        </w:rPr>
        <w:t>Luigi IX</w:t>
      </w:r>
      <w:r w:rsidRPr="00C47838">
        <w:rPr>
          <w:rFonts w:ascii="Helvetica Neue" w:hAnsi="Helvetica Neue"/>
          <w:sz w:val="20"/>
          <w:szCs w:val="20"/>
        </w:rPr>
        <w:t>.</w:t>
      </w:r>
    </w:p>
    <w:p w14:paraId="668F94C9"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 xml:space="preserve">La maggior parte di questi cerimoniali fu officiata nella </w:t>
      </w:r>
      <w:r w:rsidRPr="00C47838">
        <w:rPr>
          <w:rFonts w:ascii="Helvetica Neue" w:hAnsi="Helvetica Neue"/>
          <w:sz w:val="20"/>
          <w:szCs w:val="20"/>
          <w:u w:color="000000"/>
        </w:rPr>
        <w:t>Penisola Iberica</w:t>
      </w:r>
      <w:r w:rsidRPr="00C47838">
        <w:rPr>
          <w:rFonts w:ascii="Helvetica Neue" w:hAnsi="Helvetica Neue"/>
          <w:sz w:val="20"/>
          <w:szCs w:val="20"/>
        </w:rPr>
        <w:t xml:space="preserve">. La tradizione fu inaugurata dal grande inquisitore </w:t>
      </w:r>
      <w:r w:rsidRPr="00C47838">
        <w:rPr>
          <w:rFonts w:ascii="Helvetica Neue" w:hAnsi="Helvetica Neue"/>
          <w:sz w:val="20"/>
          <w:szCs w:val="20"/>
          <w:u w:color="000000"/>
        </w:rPr>
        <w:t>Tomás de Torquemada</w:t>
      </w:r>
      <w:r w:rsidRPr="00C47838">
        <w:rPr>
          <w:rFonts w:ascii="Helvetica Neue" w:hAnsi="Helvetica Neue"/>
          <w:sz w:val="20"/>
          <w:szCs w:val="20"/>
        </w:rPr>
        <w:t xml:space="preserve"> nel </w:t>
      </w:r>
      <w:r w:rsidRPr="00C47838">
        <w:rPr>
          <w:rFonts w:ascii="Helvetica Neue" w:hAnsi="Helvetica Neue"/>
          <w:sz w:val="20"/>
          <w:szCs w:val="20"/>
          <w:u w:color="000000"/>
        </w:rPr>
        <w:t>1481</w:t>
      </w:r>
      <w:r w:rsidRPr="00C47838">
        <w:rPr>
          <w:rFonts w:ascii="Helvetica Neue" w:hAnsi="Helvetica Neue"/>
          <w:sz w:val="20"/>
          <w:szCs w:val="20"/>
        </w:rPr>
        <w:t xml:space="preserve"> a </w:t>
      </w:r>
      <w:r w:rsidRPr="00C47838">
        <w:rPr>
          <w:rFonts w:ascii="Helvetica Neue" w:hAnsi="Helvetica Neue"/>
          <w:sz w:val="20"/>
          <w:szCs w:val="20"/>
          <w:u w:color="000000"/>
        </w:rPr>
        <w:t>Siviglia</w:t>
      </w:r>
      <w:r w:rsidRPr="00C47838">
        <w:rPr>
          <w:rFonts w:ascii="Helvetica Neue" w:hAnsi="Helvetica Neue"/>
          <w:sz w:val="20"/>
          <w:szCs w:val="20"/>
        </w:rPr>
        <w:t xml:space="preserve"> (sei degli uomini e donne che presero parte a questo primo rituale religioso vennero in seguito giustiziati), e fu mantenuta fino al </w:t>
      </w:r>
      <w:r w:rsidRPr="00C47838">
        <w:rPr>
          <w:rFonts w:ascii="Helvetica Neue" w:hAnsi="Helvetica Neue"/>
          <w:sz w:val="20"/>
          <w:szCs w:val="20"/>
          <w:u w:color="000000"/>
        </w:rPr>
        <w:t>XVIII secolo</w:t>
      </w:r>
      <w:r w:rsidRPr="00C47838">
        <w:rPr>
          <w:rFonts w:ascii="Helvetica Neue" w:hAnsi="Helvetica Neue"/>
          <w:sz w:val="20"/>
          <w:szCs w:val="20"/>
        </w:rPr>
        <w:t xml:space="preserve">. L'ultimo autodafé pubblico dell'Inquisizione spagnola del quale si ha notizia risale al </w:t>
      </w:r>
      <w:r w:rsidRPr="00C47838">
        <w:rPr>
          <w:rFonts w:ascii="Helvetica Neue" w:hAnsi="Helvetica Neue"/>
          <w:sz w:val="20"/>
          <w:szCs w:val="20"/>
          <w:u w:color="000000"/>
        </w:rPr>
        <w:t>1781</w:t>
      </w:r>
      <w:r w:rsidRPr="00C47838">
        <w:rPr>
          <w:rFonts w:ascii="Helvetica Neue" w:hAnsi="Helvetica Neue"/>
          <w:sz w:val="20"/>
          <w:szCs w:val="20"/>
        </w:rPr>
        <w:t xml:space="preserve">. In realtà l'ultimo autodafé venne celebrato in Messico nel 1850. </w:t>
      </w:r>
    </w:p>
    <w:p w14:paraId="2D4BDD31"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 xml:space="preserve">Nel </w:t>
      </w:r>
      <w:r w:rsidRPr="00C47838">
        <w:rPr>
          <w:rFonts w:ascii="Helvetica Neue" w:hAnsi="Helvetica Neue"/>
          <w:sz w:val="20"/>
          <w:szCs w:val="20"/>
          <w:u w:color="000000"/>
        </w:rPr>
        <w:t>Regno di Sicilia</w:t>
      </w:r>
      <w:r w:rsidRPr="00C47838">
        <w:rPr>
          <w:rFonts w:ascii="Helvetica Neue" w:hAnsi="Helvetica Neue"/>
          <w:sz w:val="20"/>
          <w:szCs w:val="20"/>
        </w:rPr>
        <w:t xml:space="preserve"> (unito dinasticamente alla Spagna e il cui sovrano era rappresentato da un viceré), vennero organizzati in </w:t>
      </w:r>
      <w:r w:rsidRPr="00C47838">
        <w:rPr>
          <w:rFonts w:ascii="Helvetica Neue" w:hAnsi="Helvetica Neue"/>
          <w:sz w:val="20"/>
          <w:szCs w:val="20"/>
          <w:u w:color="000000"/>
        </w:rPr>
        <w:t>età moderna</w:t>
      </w:r>
      <w:r w:rsidRPr="00C47838">
        <w:rPr>
          <w:rFonts w:ascii="Helvetica Neue" w:hAnsi="Helvetica Neue"/>
          <w:sz w:val="20"/>
          <w:szCs w:val="20"/>
        </w:rPr>
        <w:t xml:space="preserve"> degli autodafé. Di uno di questi, risalente al 6 aprile </w:t>
      </w:r>
      <w:r w:rsidRPr="00C47838">
        <w:rPr>
          <w:rFonts w:ascii="Helvetica Neue" w:hAnsi="Helvetica Neue"/>
          <w:sz w:val="20"/>
          <w:szCs w:val="20"/>
          <w:u w:color="000000"/>
        </w:rPr>
        <w:t>1724</w:t>
      </w:r>
      <w:r w:rsidRPr="00C47838">
        <w:rPr>
          <w:rFonts w:ascii="Helvetica Neue" w:hAnsi="Helvetica Neue"/>
          <w:sz w:val="20"/>
          <w:szCs w:val="20"/>
        </w:rPr>
        <w:t xml:space="preserve"> si ha una relazione dettagliata (i documenti originali di molti autodafé siciliani sono reperibili nella Biblioteca Reale di Madrid e, in massima parte, non sono mai stati pubblicati). Si ha notizia anche di altri autodafé celebrati in Sicilia, uno dei quali viene citato da Vito La Mantia nel suo </w:t>
      </w:r>
      <w:r w:rsidRPr="00C47838">
        <w:rPr>
          <w:rFonts w:ascii="Helvetica Neue" w:hAnsi="Helvetica Neue"/>
          <w:i/>
          <w:iCs/>
          <w:sz w:val="20"/>
          <w:szCs w:val="20"/>
        </w:rPr>
        <w:t>Origini e Vicende dell'Inquisizione in Sicilia</w:t>
      </w:r>
      <w:r w:rsidRPr="00C47838">
        <w:rPr>
          <w:rFonts w:ascii="Helvetica Neue" w:hAnsi="Helvetica Neue"/>
          <w:sz w:val="20"/>
          <w:szCs w:val="20"/>
        </w:rPr>
        <w:t xml:space="preserve">. Avvenne nell'anno </w:t>
      </w:r>
      <w:r w:rsidRPr="00C47838">
        <w:rPr>
          <w:rFonts w:ascii="Helvetica Neue" w:hAnsi="Helvetica Neue"/>
          <w:sz w:val="20"/>
          <w:szCs w:val="20"/>
          <w:u w:color="000000"/>
        </w:rPr>
        <w:t>1732</w:t>
      </w:r>
      <w:r w:rsidRPr="00C47838">
        <w:rPr>
          <w:rFonts w:ascii="Helvetica Neue" w:hAnsi="Helvetica Neue"/>
          <w:sz w:val="20"/>
          <w:szCs w:val="20"/>
        </w:rPr>
        <w:t xml:space="preserve"> con l'ultimo </w:t>
      </w:r>
      <w:r w:rsidRPr="00C47838">
        <w:rPr>
          <w:rFonts w:ascii="Helvetica Neue" w:hAnsi="Helvetica Neue"/>
          <w:i/>
          <w:iCs/>
          <w:sz w:val="20"/>
          <w:szCs w:val="20"/>
        </w:rPr>
        <w:t>rilassato in persona</w:t>
      </w:r>
      <w:r w:rsidRPr="00C47838">
        <w:rPr>
          <w:rFonts w:ascii="Helvetica Neue" w:hAnsi="Helvetica Neue"/>
          <w:sz w:val="20"/>
          <w:szCs w:val="20"/>
        </w:rPr>
        <w:t xml:space="preserve"> (rilasciato al braccio secolare per essere bruciato vivo. Francesco Renda nel suo </w:t>
      </w:r>
      <w:r w:rsidRPr="00C47838">
        <w:rPr>
          <w:rFonts w:ascii="Helvetica Neue" w:hAnsi="Helvetica Neue"/>
          <w:i/>
          <w:iCs/>
          <w:sz w:val="20"/>
          <w:szCs w:val="20"/>
        </w:rPr>
        <w:t>L'Inquisizione in Sicilia</w:t>
      </w:r>
      <w:r w:rsidRPr="00C47838">
        <w:rPr>
          <w:rFonts w:ascii="Helvetica Neue" w:hAnsi="Helvetica Neue"/>
          <w:sz w:val="20"/>
          <w:szCs w:val="20"/>
        </w:rPr>
        <w:t xml:space="preserve"> elenca 114 autodafé celebrati in Sicilia dal </w:t>
      </w:r>
      <w:r w:rsidRPr="00C47838">
        <w:rPr>
          <w:rFonts w:ascii="Helvetica Neue" w:hAnsi="Helvetica Neue"/>
          <w:sz w:val="20"/>
          <w:szCs w:val="20"/>
          <w:u w:color="000000"/>
        </w:rPr>
        <w:t>1501</w:t>
      </w:r>
      <w:r w:rsidRPr="00C47838">
        <w:rPr>
          <w:rFonts w:ascii="Helvetica Neue" w:hAnsi="Helvetica Neue"/>
          <w:sz w:val="20"/>
          <w:szCs w:val="20"/>
        </w:rPr>
        <w:t xml:space="preserve"> al </w:t>
      </w:r>
      <w:r w:rsidRPr="00C47838">
        <w:rPr>
          <w:rFonts w:ascii="Helvetica Neue" w:hAnsi="Helvetica Neue"/>
          <w:sz w:val="20"/>
          <w:szCs w:val="20"/>
          <w:u w:color="000000"/>
        </w:rPr>
        <w:t>1748</w:t>
      </w:r>
      <w:r w:rsidRPr="00C47838">
        <w:rPr>
          <w:rFonts w:ascii="Helvetica Neue" w:hAnsi="Helvetica Neue"/>
          <w:sz w:val="20"/>
          <w:szCs w:val="20"/>
        </w:rPr>
        <w:t>.</w:t>
      </w:r>
    </w:p>
    <w:p w14:paraId="52716DD4"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 xml:space="preserve">Nel periodo della </w:t>
      </w:r>
      <w:r w:rsidRPr="00C47838">
        <w:rPr>
          <w:rFonts w:ascii="Helvetica Neue" w:hAnsi="Helvetica Neue"/>
          <w:sz w:val="20"/>
          <w:szCs w:val="20"/>
          <w:u w:color="000000"/>
        </w:rPr>
        <w:t>Riforma cattolica</w:t>
      </w:r>
      <w:r w:rsidRPr="00C47838">
        <w:rPr>
          <w:rFonts w:ascii="Helvetica Neue" w:hAnsi="Helvetica Neue"/>
          <w:sz w:val="20"/>
          <w:szCs w:val="20"/>
        </w:rPr>
        <w:t xml:space="preserve"> tale usanza fu adottata sull'esempio spagnolo anche dal </w:t>
      </w:r>
      <w:r w:rsidRPr="00C47838">
        <w:rPr>
          <w:rFonts w:ascii="Helvetica Neue" w:hAnsi="Helvetica Neue"/>
          <w:sz w:val="20"/>
          <w:szCs w:val="20"/>
          <w:u w:color="000000"/>
        </w:rPr>
        <w:t>Sant'Uffizio</w:t>
      </w:r>
      <w:r w:rsidRPr="00C47838">
        <w:rPr>
          <w:rFonts w:ascii="Helvetica Neue" w:hAnsi="Helvetica Neue"/>
          <w:sz w:val="20"/>
          <w:szCs w:val="20"/>
        </w:rPr>
        <w:t xml:space="preserve"> romano dell'Inquisizione generale.</w:t>
      </w:r>
    </w:p>
    <w:p w14:paraId="648F2D5D" w14:textId="77777777" w:rsidR="00C20B38" w:rsidRPr="00C47838" w:rsidRDefault="00C20B38">
      <w:pPr>
        <w:pStyle w:val="NormaleWeb"/>
        <w:spacing w:before="2" w:after="2"/>
        <w:jc w:val="both"/>
        <w:rPr>
          <w:rFonts w:ascii="Helvetica Neue" w:eastAsia="Helvetica Neue" w:hAnsi="Helvetica Neue" w:cs="Helvetica Neue"/>
          <w:sz w:val="20"/>
          <w:szCs w:val="20"/>
        </w:rPr>
      </w:pPr>
    </w:p>
    <w:p w14:paraId="63CC3056"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 xml:space="preserve">L'Inquisizione in </w:t>
      </w:r>
      <w:r w:rsidRPr="00C47838">
        <w:rPr>
          <w:rFonts w:ascii="Helvetica Neue" w:hAnsi="Helvetica Neue"/>
          <w:sz w:val="20"/>
          <w:szCs w:val="20"/>
          <w:u w:color="000000"/>
        </w:rPr>
        <w:t>Portogallo</w:t>
      </w:r>
      <w:r w:rsidRPr="00C47838">
        <w:rPr>
          <w:rFonts w:ascii="Helvetica Neue" w:hAnsi="Helvetica Neue"/>
          <w:sz w:val="20"/>
          <w:szCs w:val="20"/>
        </w:rPr>
        <w:t xml:space="preserve"> godette di poteri limitati, essendo stata istituita nel </w:t>
      </w:r>
      <w:r w:rsidRPr="00C47838">
        <w:rPr>
          <w:rFonts w:ascii="Helvetica Neue" w:hAnsi="Helvetica Neue"/>
          <w:sz w:val="20"/>
          <w:szCs w:val="20"/>
          <w:u w:color="000000"/>
        </w:rPr>
        <w:t>1536</w:t>
      </w:r>
      <w:r w:rsidRPr="00C47838">
        <w:rPr>
          <w:rFonts w:ascii="Helvetica Neue" w:hAnsi="Helvetica Neue"/>
          <w:sz w:val="20"/>
          <w:szCs w:val="20"/>
        </w:rPr>
        <w:t xml:space="preserve"> ed essendo durata ufficialmente fino al </w:t>
      </w:r>
      <w:r w:rsidRPr="00C47838">
        <w:rPr>
          <w:rFonts w:ascii="Helvetica Neue" w:hAnsi="Helvetica Neue"/>
          <w:sz w:val="20"/>
          <w:szCs w:val="20"/>
          <w:u w:color="000000"/>
        </w:rPr>
        <w:t>1821</w:t>
      </w:r>
      <w:r w:rsidRPr="00C47838">
        <w:rPr>
          <w:rFonts w:ascii="Helvetica Neue" w:hAnsi="Helvetica Neue"/>
          <w:sz w:val="20"/>
          <w:szCs w:val="20"/>
        </w:rPr>
        <w:t xml:space="preserve">, anche se la sua influenza fu molto indebolita con il governo del </w:t>
      </w:r>
      <w:r w:rsidRPr="00C47838">
        <w:rPr>
          <w:rFonts w:ascii="Helvetica Neue" w:hAnsi="Helvetica Neue"/>
          <w:sz w:val="20"/>
          <w:szCs w:val="20"/>
          <w:u w:color="000000"/>
        </w:rPr>
        <w:t>Marchese di Pombal</w:t>
      </w:r>
      <w:r w:rsidRPr="00C47838">
        <w:rPr>
          <w:rFonts w:ascii="Helvetica Neue" w:hAnsi="Helvetica Neue"/>
          <w:sz w:val="20"/>
          <w:szCs w:val="20"/>
        </w:rPr>
        <w:t xml:space="preserve">, nella seconda metà del </w:t>
      </w:r>
      <w:r w:rsidRPr="00C47838">
        <w:rPr>
          <w:rFonts w:ascii="Helvetica Neue" w:hAnsi="Helvetica Neue"/>
          <w:sz w:val="20"/>
          <w:szCs w:val="20"/>
          <w:u w:color="000000"/>
        </w:rPr>
        <w:t>XVIII secolo</w:t>
      </w:r>
      <w:r w:rsidRPr="00C47838">
        <w:rPr>
          <w:rFonts w:ascii="Helvetica Neue" w:hAnsi="Helvetica Neue"/>
          <w:sz w:val="20"/>
          <w:szCs w:val="20"/>
        </w:rPr>
        <w:t xml:space="preserve">. Gli </w:t>
      </w:r>
      <w:r w:rsidRPr="00C47838">
        <w:rPr>
          <w:rFonts w:ascii="Helvetica Neue" w:hAnsi="Helvetica Neue"/>
          <w:i/>
          <w:iCs/>
          <w:sz w:val="20"/>
          <w:szCs w:val="20"/>
        </w:rPr>
        <w:t>autodafé</w:t>
      </w:r>
      <w:r w:rsidRPr="00C47838">
        <w:rPr>
          <w:rFonts w:ascii="Helvetica Neue" w:hAnsi="Helvetica Neue"/>
          <w:sz w:val="20"/>
          <w:szCs w:val="20"/>
        </w:rPr>
        <w:t xml:space="preserve"> si svolsero anche in </w:t>
      </w:r>
      <w:r w:rsidRPr="00C47838">
        <w:rPr>
          <w:rFonts w:ascii="Helvetica Neue" w:hAnsi="Helvetica Neue"/>
          <w:sz w:val="20"/>
          <w:szCs w:val="20"/>
          <w:u w:color="000000"/>
        </w:rPr>
        <w:t>Messico</w:t>
      </w:r>
      <w:r w:rsidRPr="00C47838">
        <w:rPr>
          <w:rFonts w:ascii="Helvetica Neue" w:hAnsi="Helvetica Neue"/>
          <w:sz w:val="20"/>
          <w:szCs w:val="20"/>
        </w:rPr>
        <w:t xml:space="preserve">, </w:t>
      </w:r>
      <w:r w:rsidRPr="00C47838">
        <w:rPr>
          <w:rFonts w:ascii="Helvetica Neue" w:hAnsi="Helvetica Neue"/>
          <w:sz w:val="20"/>
          <w:szCs w:val="20"/>
          <w:u w:color="000000"/>
        </w:rPr>
        <w:t>Brasile</w:t>
      </w:r>
      <w:r w:rsidRPr="00C47838">
        <w:rPr>
          <w:rFonts w:ascii="Helvetica Neue" w:hAnsi="Helvetica Neue"/>
          <w:sz w:val="20"/>
          <w:szCs w:val="20"/>
        </w:rPr>
        <w:t xml:space="preserve"> e </w:t>
      </w:r>
      <w:r w:rsidRPr="00C47838">
        <w:rPr>
          <w:rFonts w:ascii="Helvetica Neue" w:hAnsi="Helvetica Neue"/>
          <w:sz w:val="20"/>
          <w:szCs w:val="20"/>
          <w:u w:color="000000"/>
        </w:rPr>
        <w:t>Perù</w:t>
      </w:r>
      <w:r w:rsidRPr="00C47838">
        <w:rPr>
          <w:rFonts w:ascii="Helvetica Neue" w:hAnsi="Helvetica Neue"/>
          <w:sz w:val="20"/>
          <w:szCs w:val="20"/>
        </w:rPr>
        <w:t xml:space="preserve">: storici contemporanei dei </w:t>
      </w:r>
      <w:r w:rsidRPr="00C47838">
        <w:rPr>
          <w:rFonts w:ascii="Helvetica Neue" w:hAnsi="Helvetica Neue"/>
          <w:sz w:val="20"/>
          <w:szCs w:val="20"/>
          <w:u w:color="000000"/>
        </w:rPr>
        <w:t>Conquistadores</w:t>
      </w:r>
      <w:r w:rsidRPr="00C47838">
        <w:rPr>
          <w:rFonts w:ascii="Helvetica Neue" w:hAnsi="Helvetica Neue"/>
          <w:sz w:val="20"/>
          <w:szCs w:val="20"/>
        </w:rPr>
        <w:t xml:space="preserve">, come </w:t>
      </w:r>
      <w:r w:rsidRPr="00C47838">
        <w:rPr>
          <w:rFonts w:ascii="Helvetica Neue" w:hAnsi="Helvetica Neue"/>
          <w:sz w:val="20"/>
          <w:szCs w:val="20"/>
          <w:u w:color="000000"/>
        </w:rPr>
        <w:t>Bernal Díaz del Castillo</w:t>
      </w:r>
      <w:r w:rsidRPr="00C47838">
        <w:rPr>
          <w:rFonts w:ascii="Helvetica Neue" w:hAnsi="Helvetica Neue"/>
          <w:sz w:val="20"/>
          <w:szCs w:val="20"/>
        </w:rPr>
        <w:t xml:space="preserve"> li registrarono. Si svolsero anche nella colonia portoghese di </w:t>
      </w:r>
      <w:r w:rsidRPr="00C47838">
        <w:rPr>
          <w:rFonts w:ascii="Helvetica Neue" w:hAnsi="Helvetica Neue"/>
          <w:sz w:val="20"/>
          <w:szCs w:val="20"/>
          <w:u w:color="000000"/>
        </w:rPr>
        <w:t>Goa</w:t>
      </w:r>
      <w:r w:rsidRPr="00C47838">
        <w:rPr>
          <w:rFonts w:ascii="Helvetica Neue" w:hAnsi="Helvetica Neue"/>
          <w:sz w:val="20"/>
          <w:szCs w:val="20"/>
        </w:rPr>
        <w:t xml:space="preserve">, in </w:t>
      </w:r>
      <w:r w:rsidRPr="00C47838">
        <w:rPr>
          <w:rFonts w:ascii="Helvetica Neue" w:hAnsi="Helvetica Neue"/>
          <w:sz w:val="20"/>
          <w:szCs w:val="20"/>
          <w:u w:color="000000"/>
        </w:rPr>
        <w:t>India</w:t>
      </w:r>
      <w:r w:rsidRPr="00C47838">
        <w:rPr>
          <w:rFonts w:ascii="Helvetica Neue" w:hAnsi="Helvetica Neue"/>
          <w:sz w:val="20"/>
          <w:szCs w:val="20"/>
        </w:rPr>
        <w:t>, a seguito dell'istituzione dell'</w:t>
      </w:r>
      <w:r w:rsidRPr="00C47838">
        <w:rPr>
          <w:rFonts w:ascii="Helvetica Neue" w:hAnsi="Helvetica Neue"/>
          <w:sz w:val="20"/>
          <w:szCs w:val="20"/>
          <w:u w:color="000000"/>
        </w:rPr>
        <w:t>Inquisizione</w:t>
      </w:r>
      <w:r w:rsidRPr="00C47838">
        <w:rPr>
          <w:rFonts w:ascii="Helvetica Neue" w:hAnsi="Helvetica Neue"/>
          <w:sz w:val="20"/>
          <w:szCs w:val="20"/>
        </w:rPr>
        <w:t xml:space="preserve"> in tale luogo nel </w:t>
      </w:r>
      <w:r w:rsidRPr="00C47838">
        <w:rPr>
          <w:rFonts w:ascii="Helvetica Neue" w:hAnsi="Helvetica Neue"/>
          <w:sz w:val="20"/>
          <w:szCs w:val="20"/>
          <w:u w:color="000000"/>
        </w:rPr>
        <w:t>1562</w:t>
      </w:r>
      <w:r w:rsidRPr="00C47838">
        <w:rPr>
          <w:rFonts w:ascii="Helvetica Neue" w:hAnsi="Helvetica Neue"/>
          <w:sz w:val="20"/>
          <w:szCs w:val="20"/>
        </w:rPr>
        <w:t>-</w:t>
      </w:r>
      <w:r w:rsidRPr="00C47838">
        <w:rPr>
          <w:rFonts w:ascii="Helvetica Neue" w:hAnsi="Helvetica Neue"/>
          <w:sz w:val="20"/>
          <w:szCs w:val="20"/>
          <w:u w:color="000000"/>
        </w:rPr>
        <w:t>1563</w:t>
      </w:r>
      <w:r w:rsidRPr="00C47838">
        <w:rPr>
          <w:rFonts w:ascii="Helvetica Neue" w:hAnsi="Helvetica Neue"/>
          <w:sz w:val="20"/>
          <w:szCs w:val="20"/>
        </w:rPr>
        <w:t>.</w:t>
      </w:r>
    </w:p>
    <w:p w14:paraId="2B672E22" w14:textId="77777777" w:rsidR="00C20B38" w:rsidRPr="00C47838" w:rsidRDefault="00C20B38">
      <w:pPr>
        <w:pStyle w:val="NormaleWeb"/>
        <w:spacing w:before="2" w:after="2"/>
        <w:jc w:val="both"/>
        <w:rPr>
          <w:rFonts w:ascii="Helvetica Neue" w:eastAsia="Helvetica Neue" w:hAnsi="Helvetica Neue" w:cs="Helvetica Neue"/>
          <w:sz w:val="20"/>
          <w:szCs w:val="20"/>
        </w:rPr>
      </w:pPr>
    </w:p>
    <w:p w14:paraId="30618E7E" w14:textId="77777777" w:rsidR="00C20B38" w:rsidRPr="00C47838" w:rsidRDefault="00790758">
      <w:pPr>
        <w:pStyle w:val="NormaleWeb"/>
        <w:spacing w:before="2" w:after="2"/>
        <w:jc w:val="both"/>
        <w:rPr>
          <w:rFonts w:ascii="Helvetica Neue" w:eastAsia="Helvetica Neue" w:hAnsi="Helvetica Neue" w:cs="Helvetica Neue"/>
          <w:sz w:val="20"/>
          <w:szCs w:val="20"/>
        </w:rPr>
      </w:pPr>
      <w:r w:rsidRPr="00C47838">
        <w:rPr>
          <w:rFonts w:ascii="Helvetica Neue" w:hAnsi="Helvetica Neue"/>
          <w:sz w:val="20"/>
          <w:szCs w:val="20"/>
        </w:rPr>
        <w:t>Rappresentazioni artistiche dell'</w:t>
      </w:r>
      <w:r w:rsidRPr="00C47838">
        <w:rPr>
          <w:rFonts w:ascii="Helvetica Neue" w:hAnsi="Helvetica Neue"/>
          <w:i/>
          <w:iCs/>
          <w:sz w:val="20"/>
          <w:szCs w:val="20"/>
        </w:rPr>
        <w:t>autodafé</w:t>
      </w:r>
      <w:r w:rsidRPr="00C47838">
        <w:rPr>
          <w:rFonts w:ascii="Helvetica Neue" w:hAnsi="Helvetica Neue"/>
          <w:sz w:val="20"/>
          <w:szCs w:val="20"/>
        </w:rPr>
        <w:t xml:space="preserve"> ritraggono solitamente la </w:t>
      </w:r>
      <w:r w:rsidRPr="00C47838">
        <w:rPr>
          <w:rFonts w:ascii="Helvetica Neue" w:hAnsi="Helvetica Neue"/>
          <w:sz w:val="20"/>
          <w:szCs w:val="20"/>
          <w:u w:color="000000"/>
        </w:rPr>
        <w:t>tortura</w:t>
      </w:r>
      <w:r w:rsidRPr="00C47838">
        <w:rPr>
          <w:rFonts w:ascii="Helvetica Neue" w:hAnsi="Helvetica Neue"/>
          <w:sz w:val="20"/>
          <w:szCs w:val="20"/>
        </w:rPr>
        <w:t xml:space="preserve"> e l'esecuzione sul rogo. Comunque, questo tipo di attività non ebbero mai luogo durante un </w:t>
      </w:r>
      <w:r w:rsidRPr="00C47838">
        <w:rPr>
          <w:rFonts w:ascii="Helvetica Neue" w:hAnsi="Helvetica Neue"/>
          <w:i/>
          <w:iCs/>
          <w:sz w:val="20"/>
          <w:szCs w:val="20"/>
        </w:rPr>
        <w:t>autodafé</w:t>
      </w:r>
      <w:r w:rsidRPr="00C47838">
        <w:rPr>
          <w:rFonts w:ascii="Helvetica Neue" w:hAnsi="Helvetica Neue"/>
          <w:sz w:val="20"/>
          <w:szCs w:val="20"/>
        </w:rPr>
        <w:t>, che era in sostanza un atto religioso. La tortura non veniva amministrata dopo la conclusione di un processo, e le esecuzioni erano sempre portate a termine successivamente e separatamente dall'</w:t>
      </w:r>
      <w:r w:rsidRPr="00C47838">
        <w:rPr>
          <w:rFonts w:ascii="Helvetica Neue" w:hAnsi="Helvetica Neue"/>
          <w:i/>
          <w:iCs/>
          <w:sz w:val="20"/>
          <w:szCs w:val="20"/>
        </w:rPr>
        <w:t>autodafé</w:t>
      </w:r>
      <w:r w:rsidRPr="00C47838">
        <w:rPr>
          <w:rFonts w:ascii="Helvetica Neue" w:hAnsi="Helvetica Neue"/>
          <w:sz w:val="20"/>
          <w:szCs w:val="20"/>
        </w:rPr>
        <w:t>.</w:t>
      </w:r>
    </w:p>
    <w:p w14:paraId="29A43DD5" w14:textId="77777777" w:rsidR="00C20B38" w:rsidRDefault="00C20B38">
      <w:pPr>
        <w:pStyle w:val="NormaleWeb"/>
        <w:spacing w:before="2" w:after="2"/>
        <w:jc w:val="both"/>
        <w:rPr>
          <w:rFonts w:ascii="Helvetica Neue" w:eastAsia="Helvetica Neue" w:hAnsi="Helvetica Neue" w:cs="Helvetica Neue"/>
        </w:rPr>
      </w:pPr>
    </w:p>
    <w:p w14:paraId="1CE4E7DA" w14:textId="77777777" w:rsidR="00C20B38" w:rsidRDefault="00790758">
      <w:pPr>
        <w:pStyle w:val="NormaleWeb"/>
        <w:spacing w:before="2" w:after="2"/>
        <w:jc w:val="both"/>
        <w:rPr>
          <w:rFonts w:ascii="Helvetica Neue" w:eastAsia="Helvetica Neue" w:hAnsi="Helvetica Neue" w:cs="Helvetica Neue"/>
        </w:rPr>
      </w:pPr>
      <w:r>
        <w:rPr>
          <w:rFonts w:ascii="Helvetica Neue" w:hAnsi="Helvetica Neue"/>
        </w:rPr>
        <w:t> </w:t>
      </w:r>
    </w:p>
    <w:p w14:paraId="149F5703" w14:textId="77777777" w:rsidR="00C20B38" w:rsidRDefault="00C20B38">
      <w:pPr>
        <w:pStyle w:val="NormaleWeb"/>
        <w:spacing w:before="2" w:after="2"/>
        <w:jc w:val="both"/>
        <w:rPr>
          <w:rFonts w:ascii="Helvetica Neue" w:eastAsia="Helvetica Neue" w:hAnsi="Helvetica Neue" w:cs="Helvetica Neue"/>
        </w:rPr>
      </w:pPr>
    </w:p>
    <w:p w14:paraId="3FD9C623" w14:textId="77777777" w:rsidR="00C20B38" w:rsidRDefault="00C20B38">
      <w:pPr>
        <w:pStyle w:val="NormaleWeb"/>
        <w:spacing w:before="2" w:after="2"/>
        <w:jc w:val="both"/>
        <w:rPr>
          <w:rFonts w:ascii="Helvetica Neue" w:eastAsia="Helvetica Neue" w:hAnsi="Helvetica Neue" w:cs="Helvetica Neue"/>
        </w:rPr>
      </w:pPr>
    </w:p>
    <w:p w14:paraId="20930176" w14:textId="77777777" w:rsidR="00C20B38" w:rsidRDefault="00C20B38">
      <w:pPr>
        <w:pStyle w:val="NormaleWeb"/>
        <w:spacing w:before="2" w:after="2"/>
        <w:jc w:val="both"/>
        <w:rPr>
          <w:rFonts w:ascii="Helvetica Neue" w:eastAsia="Helvetica Neue" w:hAnsi="Helvetica Neue" w:cs="Helvetica Neue"/>
        </w:rPr>
      </w:pPr>
    </w:p>
    <w:p w14:paraId="42ABD00D" w14:textId="77777777" w:rsidR="00C20B38" w:rsidRDefault="00C20B38">
      <w:pPr>
        <w:pStyle w:val="NormaleWeb"/>
        <w:spacing w:before="2" w:after="2"/>
        <w:jc w:val="both"/>
        <w:rPr>
          <w:rFonts w:ascii="Helvetica Neue" w:eastAsia="Helvetica Neue" w:hAnsi="Helvetica Neue" w:cs="Helvetica Neue"/>
        </w:rPr>
      </w:pPr>
    </w:p>
    <w:p w14:paraId="545967CD" w14:textId="77777777" w:rsidR="00C20B38" w:rsidRDefault="00C20B38">
      <w:pPr>
        <w:pStyle w:val="NormaleWeb"/>
        <w:spacing w:before="2" w:after="2"/>
        <w:jc w:val="both"/>
        <w:rPr>
          <w:rFonts w:ascii="Helvetica Neue" w:eastAsia="Helvetica Neue" w:hAnsi="Helvetica Neue" w:cs="Helvetica Neue"/>
        </w:rPr>
      </w:pPr>
    </w:p>
    <w:p w14:paraId="04EFFE97" w14:textId="77777777" w:rsidR="00C20B38" w:rsidRDefault="00C20B38">
      <w:pPr>
        <w:pStyle w:val="NormaleWeb"/>
        <w:spacing w:before="2" w:after="2"/>
        <w:jc w:val="both"/>
        <w:rPr>
          <w:rFonts w:ascii="Arial" w:eastAsia="Arial" w:hAnsi="Arial" w:cs="Arial"/>
        </w:rPr>
      </w:pPr>
    </w:p>
    <w:p w14:paraId="0606958A" w14:textId="77777777" w:rsidR="00C20B38" w:rsidRDefault="00C20B38">
      <w:pPr>
        <w:jc w:val="both"/>
        <w:rPr>
          <w:rFonts w:ascii="Arial" w:eastAsia="Arial" w:hAnsi="Arial" w:cs="Arial"/>
        </w:rPr>
      </w:pPr>
    </w:p>
    <w:p w14:paraId="45A388D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18"/>
          <w:szCs w:val="18"/>
        </w:rPr>
      </w:pPr>
    </w:p>
    <w:p w14:paraId="2DC5019C"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pPr>
      <w:r>
        <w:rPr>
          <w:rFonts w:ascii="Arial Unicode MS" w:eastAsia="Arial Unicode MS" w:hAnsi="Arial Unicode MS" w:cs="Arial Unicode MS"/>
          <w:sz w:val="18"/>
          <w:szCs w:val="18"/>
        </w:rPr>
        <w:br w:type="page"/>
      </w:r>
    </w:p>
    <w:p w14:paraId="79DB9A48" w14:textId="7777777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78BAA979"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z w:val="20"/>
          <w:szCs w:val="20"/>
          <w:u w:val="single"/>
        </w:rPr>
      </w:pPr>
      <w:r>
        <w:rPr>
          <w:rFonts w:ascii="Helvetica Neue" w:hAnsi="Helvetica Neue"/>
          <w:b/>
          <w:bCs/>
          <w:spacing w:val="80"/>
          <w:sz w:val="16"/>
          <w:szCs w:val="16"/>
          <w:lang w:val="it-IT"/>
        </w:rPr>
        <w:t>Ripresa</w:t>
      </w:r>
    </w:p>
    <w:p w14:paraId="2C0487C3" w14:textId="77777777" w:rsidR="00C20B38" w:rsidRDefault="00C478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w:eastAsia="Helvetica" w:hAnsi="Helvetica" w:cs="Helvetica"/>
          <w:b/>
          <w:bCs/>
          <w:spacing w:val="54"/>
          <w:sz w:val="20"/>
          <w:szCs w:val="20"/>
        </w:rPr>
      </w:pPr>
      <w:r>
        <w:rPr>
          <w:noProof/>
          <w:lang w:val="it-IT"/>
        </w:rPr>
        <w:drawing>
          <wp:anchor distT="0" distB="0" distL="0" distR="0" simplePos="0" relativeHeight="251684864" behindDoc="0" locked="0" layoutInCell="1" allowOverlap="1" wp14:anchorId="593CF2D2" wp14:editId="123C3769">
            <wp:simplePos x="0" y="0"/>
            <wp:positionH relativeFrom="page">
              <wp:posOffset>3705860</wp:posOffset>
            </wp:positionH>
            <wp:positionV relativeFrom="page">
              <wp:posOffset>1713865</wp:posOffset>
            </wp:positionV>
            <wp:extent cx="1879600" cy="1080000"/>
            <wp:effectExtent l="0" t="0" r="0" b="0"/>
            <wp:wrapTopAndBottom distT="0" distB="0"/>
            <wp:docPr id="1073741849" name="officeArt object"/>
            <wp:cNvGraphicFramePr/>
            <a:graphic xmlns:a="http://schemas.openxmlformats.org/drawingml/2006/main">
              <a:graphicData uri="http://schemas.openxmlformats.org/drawingml/2006/picture">
                <pic:pic xmlns:pic="http://schemas.openxmlformats.org/drawingml/2006/picture">
                  <pic:nvPicPr>
                    <pic:cNvPr id="1073741849" name="image13-filtered.jpeg"/>
                    <pic:cNvPicPr>
                      <a:picLocks/>
                    </pic:cNvPicPr>
                  </pic:nvPicPr>
                  <pic:blipFill>
                    <a:blip r:embed="rId28">
                      <a:extLst/>
                    </a:blip>
                    <a:srcRect/>
                    <a:stretch>
                      <a:fillRect/>
                    </a:stretch>
                  </pic:blipFill>
                  <pic:spPr>
                    <a:xfrm>
                      <a:off x="0" y="0"/>
                      <a:ext cx="1879600" cy="1080000"/>
                    </a:xfrm>
                    <a:prstGeom prst="rect">
                      <a:avLst/>
                    </a:prstGeom>
                    <a:ln w="6350" cap="flat">
                      <a:solidFill>
                        <a:srgbClr val="FF4013"/>
                      </a:solidFill>
                      <a:prstDash val="solid"/>
                      <a:round/>
                    </a:ln>
                    <a:effectLst/>
                  </pic:spPr>
                </pic:pic>
              </a:graphicData>
            </a:graphic>
          </wp:anchor>
        </w:drawing>
      </w:r>
      <w:r>
        <w:rPr>
          <w:noProof/>
          <w:lang w:val="it-IT"/>
        </w:rPr>
        <w:drawing>
          <wp:anchor distT="0" distB="0" distL="0" distR="0" simplePos="0" relativeHeight="251683840" behindDoc="0" locked="0" layoutInCell="1" allowOverlap="1" wp14:anchorId="579E5D3B" wp14:editId="716B7985">
            <wp:simplePos x="0" y="0"/>
            <wp:positionH relativeFrom="page">
              <wp:posOffset>1877060</wp:posOffset>
            </wp:positionH>
            <wp:positionV relativeFrom="page">
              <wp:posOffset>1714500</wp:posOffset>
            </wp:positionV>
            <wp:extent cx="1879600" cy="1079500"/>
            <wp:effectExtent l="0" t="0" r="0" b="0"/>
            <wp:wrapTopAndBottom distT="0" distB="0"/>
            <wp:docPr id="1073741848" name="officeArt object"/>
            <wp:cNvGraphicFramePr/>
            <a:graphic xmlns:a="http://schemas.openxmlformats.org/drawingml/2006/main">
              <a:graphicData uri="http://schemas.openxmlformats.org/drawingml/2006/picture">
                <pic:pic xmlns:pic="http://schemas.openxmlformats.org/drawingml/2006/picture">
                  <pic:nvPicPr>
                    <pic:cNvPr id="1073741848" name="image12-filtered.jpeg"/>
                    <pic:cNvPicPr>
                      <a:picLocks/>
                    </pic:cNvPicPr>
                  </pic:nvPicPr>
                  <pic:blipFill>
                    <a:blip r:embed="rId29">
                      <a:extLst/>
                    </a:blip>
                    <a:srcRect/>
                    <a:stretch>
                      <a:fillRect/>
                    </a:stretch>
                  </pic:blipFill>
                  <pic:spPr>
                    <a:xfrm>
                      <a:off x="0" y="0"/>
                      <a:ext cx="1879600" cy="1079500"/>
                    </a:xfrm>
                    <a:prstGeom prst="rect">
                      <a:avLst/>
                    </a:prstGeom>
                    <a:ln w="6350" cap="flat">
                      <a:solidFill>
                        <a:srgbClr val="E63B7A"/>
                      </a:solidFill>
                      <a:prstDash val="solid"/>
                      <a:round/>
                    </a:ln>
                    <a:effectLst/>
                  </pic:spPr>
                </pic:pic>
              </a:graphicData>
            </a:graphic>
          </wp:anchor>
        </w:drawing>
      </w:r>
      <w:r w:rsidR="00790758">
        <w:rPr>
          <w:rFonts w:ascii="Bank Gothic Medium" w:hAnsi="Bank Gothic Medium"/>
          <w:color w:val="FF2600"/>
          <w:spacing w:val="54"/>
          <w:sz w:val="20"/>
          <w:szCs w:val="20"/>
          <w:lang w:val="it-IT"/>
        </w:rPr>
        <w:t>1.</w:t>
      </w:r>
      <w:r w:rsidR="00790758">
        <w:rPr>
          <w:rFonts w:ascii="Bank Gothic Medium" w:hAnsi="Bank Gothic Medium"/>
          <w:color w:val="FF2600"/>
          <w:spacing w:val="54"/>
          <w:sz w:val="20"/>
          <w:szCs w:val="20"/>
          <w:lang w:val="it-IT"/>
        </w:rPr>
        <w:tab/>
      </w:r>
      <w:r w:rsidR="00790758">
        <w:rPr>
          <w:rFonts w:ascii="Bank Gothic Medium" w:hAnsi="Bank Gothic Medium"/>
          <w:color w:val="FF2600"/>
          <w:spacing w:val="54"/>
          <w:lang w:val="it-IT"/>
        </w:rPr>
        <w:t>HAMLET Solo</w:t>
      </w:r>
    </w:p>
    <w:p w14:paraId="44D9009B"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outlineLvl w:val="0"/>
        <w:rPr>
          <w:rFonts w:ascii="Helvetica Neue" w:eastAsia="Helvetica Neue" w:hAnsi="Helvetica Neue" w:cs="Helvetica Neue"/>
          <w:b/>
          <w:bCs/>
        </w:rPr>
      </w:pPr>
    </w:p>
    <w:p w14:paraId="53F9200F"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spacing w:val="39"/>
          <w:sz w:val="18"/>
          <w:szCs w:val="18"/>
        </w:rPr>
      </w:pPr>
      <w:r>
        <w:rPr>
          <w:rFonts w:ascii="Helvetica" w:hAnsi="Helvetica"/>
          <w:b/>
          <w:bCs/>
          <w:spacing w:val="66"/>
          <w:sz w:val="22"/>
          <w:szCs w:val="22"/>
          <w:lang w:val="it-IT"/>
        </w:rPr>
        <w:t xml:space="preserve">HAMLET SOLO </w:t>
      </w:r>
    </w:p>
    <w:p w14:paraId="174FD2EB"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rPr>
          <w:rFonts w:ascii="Helvetica Neue" w:eastAsia="Helvetica Neue" w:hAnsi="Helvetica Neue" w:cs="Helvetica Neue"/>
          <w:sz w:val="16"/>
          <w:szCs w:val="16"/>
        </w:rPr>
      </w:pPr>
      <w:r>
        <w:rPr>
          <w:rFonts w:ascii="Helvetica Neue" w:hAnsi="Helvetica Neue"/>
          <w:b/>
          <w:bCs/>
          <w:sz w:val="18"/>
          <w:szCs w:val="18"/>
          <w:lang w:val="it-IT"/>
        </w:rPr>
        <w:t>da William Shakespeare</w:t>
      </w:r>
    </w:p>
    <w:p w14:paraId="6C5B3153"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Traduzione | drammaturgia e imagoturgia | </w:t>
      </w:r>
      <w:r>
        <w:rPr>
          <w:rFonts w:ascii="Helvetica Neue" w:hAnsi="Helvetica Neue"/>
          <w:b/>
          <w:bCs/>
          <w:sz w:val="18"/>
          <w:szCs w:val="18"/>
          <w:lang w:val="it-IT"/>
        </w:rPr>
        <w:t>Francesco Pititto</w:t>
      </w:r>
    </w:p>
    <w:p w14:paraId="01802096"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Regia | installazione e costumi | </w:t>
      </w:r>
      <w:r>
        <w:rPr>
          <w:rFonts w:ascii="Helvetica Neue" w:hAnsi="Helvetica Neue"/>
          <w:b/>
          <w:bCs/>
          <w:sz w:val="18"/>
          <w:szCs w:val="18"/>
          <w:lang w:val="it-IT"/>
        </w:rPr>
        <w:t>Maria Federica Maestri</w:t>
      </w:r>
    </w:p>
    <w:p w14:paraId="2B6ECF78"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Musica | </w:t>
      </w:r>
      <w:r>
        <w:rPr>
          <w:rFonts w:ascii="Helvetica Neue" w:hAnsi="Helvetica Neue"/>
          <w:b/>
          <w:bCs/>
          <w:sz w:val="18"/>
          <w:szCs w:val="18"/>
          <w:lang w:val="it-IT"/>
        </w:rPr>
        <w:t>Andrea Azzali</w:t>
      </w:r>
    </w:p>
    <w:p w14:paraId="5519F22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Interprete | </w:t>
      </w:r>
      <w:r>
        <w:rPr>
          <w:rFonts w:ascii="Helvetica Neue" w:hAnsi="Helvetica Neue"/>
          <w:b/>
          <w:bCs/>
          <w:sz w:val="18"/>
          <w:szCs w:val="18"/>
          <w:lang w:val="it-IT"/>
        </w:rPr>
        <w:t xml:space="preserve">Barbara Voghera </w:t>
      </w:r>
    </w:p>
    <w:p w14:paraId="5F6CADE8"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Luci | </w:t>
      </w:r>
      <w:r>
        <w:rPr>
          <w:rFonts w:ascii="Helvetica Neue" w:hAnsi="Helvetica Neue"/>
          <w:b/>
          <w:bCs/>
          <w:sz w:val="18"/>
          <w:szCs w:val="18"/>
          <w:lang w:val="it-IT"/>
        </w:rPr>
        <w:t xml:space="preserve">Alice Scartapacchio    </w:t>
      </w:r>
      <w:r>
        <w:rPr>
          <w:rFonts w:ascii="Helvetica Neue" w:hAnsi="Helvetica Neue"/>
          <w:sz w:val="18"/>
          <w:szCs w:val="18"/>
          <w:lang w:val="it-IT"/>
        </w:rPr>
        <w:t xml:space="preserve">Cura | </w:t>
      </w:r>
      <w:r>
        <w:rPr>
          <w:rFonts w:ascii="Helvetica Neue" w:hAnsi="Helvetica Neue"/>
          <w:b/>
          <w:bCs/>
          <w:sz w:val="18"/>
          <w:szCs w:val="18"/>
          <w:lang w:val="it-IT"/>
        </w:rPr>
        <w:t xml:space="preserve">Elena Sorbi    </w:t>
      </w:r>
      <w:r w:rsidRPr="00AF0CA7">
        <w:rPr>
          <w:rFonts w:ascii="Helvetica Neue" w:hAnsi="Helvetica Neue"/>
          <w:bCs/>
          <w:sz w:val="18"/>
          <w:szCs w:val="18"/>
          <w:lang w:val="it-IT"/>
        </w:rPr>
        <w:t>Organizzazione |</w:t>
      </w:r>
      <w:r>
        <w:rPr>
          <w:rFonts w:ascii="Helvetica Neue" w:hAnsi="Helvetica Neue"/>
          <w:b/>
          <w:bCs/>
          <w:sz w:val="18"/>
          <w:szCs w:val="18"/>
          <w:lang w:val="it-IT"/>
        </w:rPr>
        <w:t xml:space="preserve"> Ilaria Stocchi</w:t>
      </w:r>
    </w:p>
    <w:p w14:paraId="675881AF"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Comunicazione |</w:t>
      </w:r>
      <w:r>
        <w:rPr>
          <w:rFonts w:ascii="Helvetica Neue" w:hAnsi="Helvetica Neue"/>
          <w:b/>
          <w:bCs/>
          <w:sz w:val="18"/>
          <w:szCs w:val="18"/>
          <w:lang w:val="it-IT"/>
        </w:rPr>
        <w:t xml:space="preserve"> Valeria Borelli    </w:t>
      </w:r>
      <w:r>
        <w:rPr>
          <w:rFonts w:ascii="Helvetica Neue" w:hAnsi="Helvetica Neue"/>
          <w:sz w:val="18"/>
          <w:szCs w:val="18"/>
          <w:lang w:val="it-IT"/>
        </w:rPr>
        <w:t>Ufficio stampa |</w:t>
      </w:r>
      <w:r>
        <w:rPr>
          <w:rFonts w:ascii="Helvetica Neue" w:hAnsi="Helvetica Neue"/>
          <w:b/>
          <w:bCs/>
          <w:sz w:val="18"/>
          <w:szCs w:val="18"/>
          <w:lang w:val="it-IT"/>
        </w:rPr>
        <w:t xml:space="preserve"> Michele Pascarella</w:t>
      </w:r>
    </w:p>
    <w:p w14:paraId="4973FFB3"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b/>
          <w:bCs/>
          <w:sz w:val="18"/>
          <w:szCs w:val="18"/>
          <w:lang w:val="it-IT"/>
        </w:rPr>
        <w:t>Produzione | Lenz Fondazione</w:t>
      </w:r>
    </w:p>
    <w:p w14:paraId="022549CD"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Helvetica Neue" w:eastAsia="Helvetica Neue" w:hAnsi="Helvetica Neue" w:cs="Helvetica Neue"/>
          <w:sz w:val="18"/>
          <w:szCs w:val="18"/>
        </w:rPr>
      </w:pPr>
    </w:p>
    <w:p w14:paraId="27B79A0E" w14:textId="57122B6B" w:rsidR="006A599D" w:rsidRDefault="00790758" w:rsidP="00AF0CA7">
      <w:pPr>
        <w:jc w:val="both"/>
        <w:rPr>
          <w:rFonts w:ascii="Helvetica Neue" w:hAnsi="Helvetica Neue"/>
          <w:sz w:val="20"/>
          <w:szCs w:val="20"/>
          <w:lang w:val="it-IT"/>
        </w:rPr>
      </w:pPr>
      <w:r>
        <w:rPr>
          <w:rFonts w:ascii="Helvetica Neue" w:hAnsi="Helvetica Neue"/>
          <w:sz w:val="20"/>
          <w:szCs w:val="20"/>
          <w:lang w:val="it-IT"/>
        </w:rPr>
        <w:t>Summa di una lunga e profonda esperienza artistica con gli attori ‘sensibili’ iniziata oltre dieci anni fa, le molteplici riscritture sceniche dell’</w:t>
      </w:r>
      <w:r>
        <w:rPr>
          <w:rFonts w:ascii="Helvetica Neue" w:hAnsi="Helvetica Neue"/>
          <w:b/>
          <w:bCs/>
          <w:i/>
          <w:iCs/>
          <w:sz w:val="20"/>
          <w:szCs w:val="20"/>
          <w:lang w:val="it-IT"/>
        </w:rPr>
        <w:t>Hamlet</w:t>
      </w:r>
      <w:r>
        <w:rPr>
          <w:rFonts w:ascii="Helvetica Neue" w:hAnsi="Helvetica Neue"/>
          <w:sz w:val="20"/>
          <w:szCs w:val="20"/>
          <w:lang w:val="it-IT"/>
        </w:rPr>
        <w:t xml:space="preserve"> sono diventate un luogo poetico fondamentale nella ricerca teatrale di Lenz. Dopo gli allestimenti alla Rocca dei Rossi di San Secondo (2010), alla Reggia di Colorno (2011) e al </w:t>
      </w:r>
      <w:r>
        <w:rPr>
          <w:rFonts w:ascii="Helvetica Neue" w:hAnsi="Helvetica Neue"/>
          <w:b/>
          <w:bCs/>
          <w:sz w:val="20"/>
          <w:szCs w:val="20"/>
          <w:lang w:val="it-IT"/>
        </w:rPr>
        <w:t>Teatro Farnese</w:t>
      </w:r>
      <w:r>
        <w:rPr>
          <w:rFonts w:ascii="Helvetica Neue" w:hAnsi="Helvetica Neue"/>
          <w:sz w:val="20"/>
          <w:szCs w:val="20"/>
          <w:lang w:val="it-IT"/>
        </w:rPr>
        <w:t xml:space="preserve"> di </w:t>
      </w:r>
      <w:r>
        <w:rPr>
          <w:rFonts w:ascii="Helvetica Neue" w:hAnsi="Helvetica Neue"/>
          <w:b/>
          <w:bCs/>
          <w:sz w:val="20"/>
          <w:szCs w:val="20"/>
          <w:lang w:val="it-IT"/>
        </w:rPr>
        <w:t>Parma</w:t>
      </w:r>
      <w:r>
        <w:rPr>
          <w:rFonts w:ascii="Helvetica Neue" w:hAnsi="Helvetica Neue"/>
          <w:sz w:val="20"/>
          <w:szCs w:val="20"/>
          <w:lang w:val="it-IT"/>
        </w:rPr>
        <w:t xml:space="preserve"> (2012), l’</w:t>
      </w:r>
      <w:r>
        <w:rPr>
          <w:rFonts w:ascii="Helvetica Neue" w:hAnsi="Helvetica Neue"/>
          <w:b/>
          <w:bCs/>
          <w:i/>
          <w:iCs/>
          <w:sz w:val="20"/>
          <w:szCs w:val="20"/>
          <w:lang w:val="it-IT"/>
        </w:rPr>
        <w:t>Hamlet</w:t>
      </w:r>
      <w:r>
        <w:rPr>
          <w:rFonts w:ascii="Helvetica Neue" w:hAnsi="Helvetica Neue"/>
          <w:sz w:val="20"/>
          <w:szCs w:val="20"/>
          <w:lang w:val="it-IT"/>
        </w:rPr>
        <w:t xml:space="preserve">, per la regia di </w:t>
      </w:r>
      <w:r>
        <w:rPr>
          <w:rFonts w:ascii="Helvetica Neue" w:hAnsi="Helvetica Neue"/>
          <w:b/>
          <w:bCs/>
          <w:sz w:val="20"/>
          <w:szCs w:val="20"/>
          <w:lang w:val="it-IT"/>
        </w:rPr>
        <w:t>Maria Federica Maestri</w:t>
      </w:r>
      <w:r>
        <w:rPr>
          <w:rFonts w:ascii="Helvetica Neue" w:hAnsi="Helvetica Neue"/>
          <w:sz w:val="20"/>
          <w:szCs w:val="20"/>
          <w:lang w:val="it-IT"/>
        </w:rPr>
        <w:t xml:space="preserve"> e </w:t>
      </w:r>
      <w:r>
        <w:rPr>
          <w:rFonts w:ascii="Helvetica Neue" w:hAnsi="Helvetica Neue"/>
          <w:b/>
          <w:bCs/>
          <w:sz w:val="20"/>
          <w:szCs w:val="20"/>
          <w:lang w:val="it-IT"/>
        </w:rPr>
        <w:t>Francesco Pititto</w:t>
      </w:r>
      <w:r>
        <w:rPr>
          <w:rFonts w:ascii="Helvetica Neue" w:hAnsi="Helvetica Neue"/>
          <w:sz w:val="20"/>
          <w:szCs w:val="20"/>
          <w:lang w:val="it-IT"/>
        </w:rPr>
        <w:t xml:space="preserve">, prende un’ulteriore forma scenica trasponendo la monumentalità artistica dell’opera in una nuova sintesi di potente densità emozionale. Gli Hamlet di Lenz sono inseriti nel sito del MIT Global </w:t>
      </w:r>
      <w:proofErr w:type="spellStart"/>
      <w:r>
        <w:rPr>
          <w:rFonts w:ascii="Helvetica Neue" w:hAnsi="Helvetica Neue"/>
          <w:sz w:val="20"/>
          <w:szCs w:val="20"/>
          <w:lang w:val="it-IT"/>
        </w:rPr>
        <w:t>Shakespeares</w:t>
      </w:r>
      <w:proofErr w:type="spellEnd"/>
      <w:r w:rsidR="006A599D">
        <w:rPr>
          <w:rFonts w:ascii="Helvetica Neue" w:hAnsi="Helvetica Neue"/>
          <w:sz w:val="20"/>
          <w:szCs w:val="20"/>
          <w:lang w:val="it-IT"/>
        </w:rPr>
        <w:t>.</w:t>
      </w:r>
      <w:bookmarkStart w:id="1" w:name="_GoBack"/>
      <w:bookmarkEnd w:id="1"/>
    </w:p>
    <w:p w14:paraId="6B8CF3CB" w14:textId="499DC89A" w:rsidR="00C20B38" w:rsidRDefault="003320D6" w:rsidP="006A599D">
      <w:pPr>
        <w:rPr>
          <w:rFonts w:ascii="Helvetica Neue" w:eastAsia="Helvetica Neue" w:hAnsi="Helvetica Neue" w:cs="Helvetica Neue"/>
          <w:sz w:val="20"/>
          <w:szCs w:val="20"/>
        </w:rPr>
      </w:pPr>
      <w:hyperlink r:id="rId30" w:history="1">
        <w:r w:rsidR="00790758">
          <w:rPr>
            <w:rStyle w:val="Hyperlink1"/>
            <w:sz w:val="20"/>
            <w:szCs w:val="20"/>
            <w:lang w:val="it-IT"/>
          </w:rPr>
          <w:t xml:space="preserve">MIT - Massachusetts </w:t>
        </w:r>
        <w:proofErr w:type="spellStart"/>
        <w:r w:rsidR="00790758">
          <w:rPr>
            <w:rStyle w:val="Hyperlink1"/>
            <w:sz w:val="20"/>
            <w:szCs w:val="20"/>
            <w:lang w:val="it-IT"/>
          </w:rPr>
          <w:t>Institute</w:t>
        </w:r>
        <w:proofErr w:type="spellEnd"/>
        <w:r w:rsidR="00790758">
          <w:rPr>
            <w:rStyle w:val="Hyperlink1"/>
            <w:sz w:val="20"/>
            <w:szCs w:val="20"/>
            <w:lang w:val="it-IT"/>
          </w:rPr>
          <w:t xml:space="preserve"> of Technology</w:t>
        </w:r>
      </w:hyperlink>
      <w:r>
        <w:fldChar w:fldCharType="begin"/>
      </w:r>
      <w:r>
        <w:instrText xml:space="preserve"> HYPERLINK "http://globalshakespeares.mit.edu/blog/2014/12/09/aneta-mancewicz-publishes-new-book-on-european-shakespeare-performance/" </w:instrText>
      </w:r>
      <w:r>
        <w:fldChar w:fldCharType="separate"/>
      </w:r>
      <w:r w:rsidR="00790758">
        <w:rPr>
          <w:rStyle w:val="Hyperlink2"/>
          <w:sz w:val="20"/>
          <w:szCs w:val="20"/>
          <w:lang w:val="it-IT"/>
        </w:rPr>
        <w:t xml:space="preserve"> http://globalshakespeares.mit.edu/blog/2014/12/09/aneta-mancewicz-publishes-new-book-on-european-shakespeare-performance/</w:t>
      </w:r>
      <w:r>
        <w:rPr>
          <w:rStyle w:val="Hyperlink2"/>
          <w:sz w:val="20"/>
          <w:szCs w:val="20"/>
          <w:lang w:val="it-IT"/>
        </w:rPr>
        <w:fldChar w:fldCharType="end"/>
      </w:r>
    </w:p>
    <w:p w14:paraId="1971A70A"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92" w:lineRule="auto"/>
        <w:jc w:val="both"/>
        <w:rPr>
          <w:rFonts w:ascii="Helvetica Neue" w:eastAsia="Helvetica Neue" w:hAnsi="Helvetica Neue" w:cs="Helvetica Neue"/>
          <w:sz w:val="20"/>
          <w:szCs w:val="20"/>
        </w:rPr>
      </w:pPr>
    </w:p>
    <w:p w14:paraId="3821F197" w14:textId="77777777" w:rsidR="00C20B38" w:rsidRDefault="00790758">
      <w:pPr>
        <w:jc w:val="both"/>
        <w:rPr>
          <w:rFonts w:ascii="Helvetica Neue" w:eastAsia="Helvetica Neue" w:hAnsi="Helvetica Neue" w:cs="Helvetica Neue"/>
          <w:sz w:val="20"/>
          <w:szCs w:val="20"/>
        </w:rPr>
      </w:pPr>
      <w:r>
        <w:rPr>
          <w:rFonts w:ascii="Helvetica Neue" w:hAnsi="Helvetica Neue"/>
          <w:sz w:val="20"/>
          <w:szCs w:val="20"/>
          <w:lang w:val="it-IT"/>
        </w:rPr>
        <w:t xml:space="preserve">Protagonista di questo nuovo ritratto tragico sull’esistenza umana, è </w:t>
      </w:r>
      <w:r>
        <w:rPr>
          <w:rFonts w:ascii="Helvetica Neue" w:hAnsi="Helvetica Neue"/>
          <w:b/>
          <w:bCs/>
          <w:sz w:val="20"/>
          <w:szCs w:val="20"/>
          <w:lang w:val="it-IT"/>
        </w:rPr>
        <w:t>Barbara Voghera</w:t>
      </w:r>
      <w:r>
        <w:rPr>
          <w:rFonts w:ascii="Helvetica Neue" w:hAnsi="Helvetica Neue"/>
          <w:sz w:val="20"/>
          <w:szCs w:val="20"/>
          <w:lang w:val="it-IT"/>
        </w:rPr>
        <w:t>, attrice sensibile con sindrome di Down e storica protagonista delle varie stesure dell’</w:t>
      </w:r>
      <w:r>
        <w:rPr>
          <w:rFonts w:ascii="Helvetica Neue" w:hAnsi="Helvetica Neue"/>
          <w:i/>
          <w:iCs/>
          <w:sz w:val="20"/>
          <w:szCs w:val="20"/>
          <w:lang w:val="it-IT"/>
        </w:rPr>
        <w:t xml:space="preserve">Hamlet </w:t>
      </w:r>
      <w:r>
        <w:rPr>
          <w:rFonts w:ascii="Helvetica Neue" w:hAnsi="Helvetica Neue"/>
          <w:sz w:val="20"/>
          <w:szCs w:val="20"/>
          <w:lang w:val="it-IT"/>
        </w:rPr>
        <w:t>fin dal 1999. Non solo interprete dunque, ma corpo di dolorosa poesia e di imperfetta bellezza, capace di incarnare le parole shakespeariane in un’oscillazione esponenziale tra perdita e ritrovamento del senso.</w:t>
      </w:r>
    </w:p>
    <w:p w14:paraId="093E0839"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92" w:lineRule="auto"/>
        <w:jc w:val="both"/>
        <w:rPr>
          <w:rFonts w:ascii="Helvetica Neue" w:eastAsia="Helvetica Neue" w:hAnsi="Helvetica Neue" w:cs="Helvetica Neue"/>
          <w:sz w:val="20"/>
          <w:szCs w:val="20"/>
        </w:rPr>
      </w:pPr>
    </w:p>
    <w:p w14:paraId="2BCE286F" w14:textId="77777777" w:rsidR="00C20B38" w:rsidRDefault="00790758">
      <w:pPr>
        <w:pStyle w:val="Titolo9"/>
        <w:spacing w:line="264" w:lineRule="auto"/>
        <w:jc w:val="center"/>
        <w:rPr>
          <w:rFonts w:ascii="Bank Gothic Medium" w:eastAsia="Bank Gothic Medium" w:hAnsi="Bank Gothic Medium" w:cs="Bank Gothic Medium"/>
          <w:b w:val="0"/>
          <w:bCs w:val="0"/>
          <w:color w:val="FF2600"/>
          <w:spacing w:val="159"/>
          <w:sz w:val="22"/>
          <w:szCs w:val="22"/>
        </w:rPr>
      </w:pPr>
      <w:r>
        <w:rPr>
          <w:rFonts w:ascii="Bank Gothic Medium" w:hAnsi="Bank Gothic Medium"/>
          <w:b w:val="0"/>
          <w:bCs w:val="0"/>
          <w:color w:val="FF2600"/>
          <w:sz w:val="24"/>
          <w:szCs w:val="24"/>
        </w:rPr>
        <w:t xml:space="preserve">HAMLET SOLO &lt; </w:t>
      </w:r>
      <w:r>
        <w:rPr>
          <w:rFonts w:ascii="Bank Gothic Medium" w:hAnsi="Bank Gothic Medium"/>
          <w:b w:val="0"/>
          <w:bCs w:val="0"/>
          <w:color w:val="FF2600"/>
          <w:sz w:val="22"/>
          <w:szCs w:val="22"/>
        </w:rPr>
        <w:t xml:space="preserve">SHAKESPEARE </w:t>
      </w:r>
      <w:r>
        <w:rPr>
          <w:rFonts w:ascii="Bank Gothic Medium" w:hAnsi="Bank Gothic Medium"/>
          <w:b w:val="0"/>
          <w:bCs w:val="0"/>
          <w:color w:val="FF2600"/>
          <w:sz w:val="20"/>
          <w:szCs w:val="20"/>
        </w:rPr>
        <w:t>1616-2016</w:t>
      </w:r>
    </w:p>
    <w:p w14:paraId="1EF1E6D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Bank Gothic Medium" w:eastAsia="Bank Gothic Medium" w:hAnsi="Bank Gothic Medium" w:cs="Bank Gothic Medium"/>
          <w:color w:val="FF2600"/>
          <w:sz w:val="18"/>
          <w:szCs w:val="18"/>
        </w:rPr>
      </w:pPr>
      <w:r>
        <w:rPr>
          <w:rFonts w:ascii="Bank Gothic Medium" w:hAnsi="Bank Gothic Medium"/>
          <w:color w:val="FF2600"/>
          <w:sz w:val="18"/>
          <w:szCs w:val="18"/>
          <w:lang w:val="it-IT"/>
        </w:rPr>
        <w:t xml:space="preserve">Progetto per i quattrocento anni dalla morte di William Shakespeare </w:t>
      </w:r>
    </w:p>
    <w:p w14:paraId="4132A37F"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Bank Gothic Medium" w:eastAsia="Bank Gothic Medium" w:hAnsi="Bank Gothic Medium" w:cs="Bank Gothic Medium"/>
          <w:sz w:val="20"/>
          <w:szCs w:val="20"/>
        </w:rPr>
      </w:pPr>
      <w:r>
        <w:rPr>
          <w:rFonts w:ascii="Bank Gothic Medium" w:hAnsi="Bank Gothic Medium"/>
          <w:sz w:val="20"/>
          <w:szCs w:val="20"/>
          <w:lang w:val="it-IT"/>
        </w:rPr>
        <w:t>nei Teatri storici e nei Castelli della Provincia di Parma</w:t>
      </w:r>
    </w:p>
    <w:p w14:paraId="4EB7189A"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12"/>
          <w:szCs w:val="12"/>
        </w:rPr>
      </w:pPr>
    </w:p>
    <w:p w14:paraId="6137A123" w14:textId="77777777" w:rsidR="00C20B38" w:rsidRDefault="00790758">
      <w:pPr>
        <w:jc w:val="both"/>
        <w:rPr>
          <w:rFonts w:ascii="Helvetica Neue" w:eastAsia="Helvetica Neue" w:hAnsi="Helvetica Neue" w:cs="Helvetica Neue"/>
          <w:b/>
          <w:bCs/>
          <w:sz w:val="20"/>
          <w:szCs w:val="20"/>
        </w:rPr>
      </w:pPr>
      <w:r>
        <w:rPr>
          <w:rFonts w:ascii="Helvetica Neue Medium" w:hAnsi="Helvetica Neue Medium"/>
          <w:sz w:val="20"/>
          <w:szCs w:val="20"/>
          <w:lang w:val="it-IT"/>
        </w:rPr>
        <w:t xml:space="preserve">Nel 2016 in occasione delle celebrazioni per il </w:t>
      </w:r>
      <w:r>
        <w:rPr>
          <w:rFonts w:ascii="Helvetica Neue" w:hAnsi="Helvetica Neue"/>
          <w:b/>
          <w:bCs/>
          <w:sz w:val="20"/>
          <w:szCs w:val="20"/>
          <w:lang w:val="it-IT"/>
        </w:rPr>
        <w:t>400° anniversario della morte di W. Shakespeare</w:t>
      </w:r>
      <w:r>
        <w:rPr>
          <w:rFonts w:ascii="Helvetica Neue Medium" w:hAnsi="Helvetica Neue Medium"/>
          <w:sz w:val="20"/>
          <w:szCs w:val="20"/>
          <w:lang w:val="it-IT"/>
        </w:rPr>
        <w:t xml:space="preserve">, evento mondiale che prevede attività e programmi artistici ad hoc, </w:t>
      </w:r>
      <w:r>
        <w:rPr>
          <w:rFonts w:ascii="Helvetica Neue" w:hAnsi="Helvetica Neue"/>
          <w:b/>
          <w:bCs/>
          <w:sz w:val="20"/>
          <w:szCs w:val="20"/>
          <w:lang w:val="it-IT"/>
        </w:rPr>
        <w:t xml:space="preserve">Lenz Fondazione realizzerà un progetto site-specific di </w:t>
      </w:r>
      <w:r>
        <w:rPr>
          <w:rFonts w:ascii="Helvetica Neue" w:hAnsi="Helvetica Neue"/>
          <w:b/>
          <w:bCs/>
          <w:i/>
          <w:iCs/>
          <w:sz w:val="20"/>
          <w:szCs w:val="20"/>
          <w:lang w:val="it-IT"/>
        </w:rPr>
        <w:t>Hamlet Solo</w:t>
      </w:r>
      <w:r>
        <w:rPr>
          <w:rFonts w:ascii="Helvetica Neue" w:hAnsi="Helvetica Neue"/>
          <w:b/>
          <w:bCs/>
          <w:sz w:val="20"/>
          <w:szCs w:val="20"/>
          <w:lang w:val="it-IT"/>
        </w:rPr>
        <w:t xml:space="preserve"> nei Teatri Storici, nei Castelli, nelle Rocche e nelle Regge della Provincia di Parma. </w:t>
      </w:r>
    </w:p>
    <w:p w14:paraId="2E2DA9B6" w14:textId="77777777" w:rsidR="00C20B38" w:rsidRDefault="00C20B38">
      <w:pPr>
        <w:jc w:val="both"/>
        <w:rPr>
          <w:rFonts w:ascii="Helvetica Neue" w:eastAsia="Helvetica Neue" w:hAnsi="Helvetica Neue" w:cs="Helvetica Neue"/>
          <w:b/>
          <w:bCs/>
          <w:sz w:val="20"/>
          <w:szCs w:val="20"/>
        </w:rPr>
      </w:pPr>
    </w:p>
    <w:p w14:paraId="28D47779" w14:textId="77777777" w:rsidR="00C20B38" w:rsidRDefault="00790758">
      <w:pPr>
        <w:jc w:val="both"/>
      </w:pPr>
      <w:r>
        <w:rPr>
          <w:rFonts w:ascii="Helvetica Neue" w:hAnsi="Helvetica Neue"/>
          <w:sz w:val="20"/>
          <w:szCs w:val="20"/>
          <w:lang w:val="it-IT"/>
        </w:rPr>
        <w:t>La circuitazione dell’Hamlet Solo nei teatri e nei castelli della provincia di Parma ha lo scopo di creare un’interazione tra i nuovi linguaggi della scena e i contesti storico-monumentali, tradizionalmente meno ‘contaminati’ dalle esperienze dell’arte contemporanea. Il progetto vede congiunte unicità del monumento storico e unicità del sentimento artistico e umano secondo modalità sperimentali, capaci di esaltarne la bellezza in un unicum irripetibile. L’eccezionalità dell’evento tra innovazione culturale e sensibilità sociale, tra storia e contemporaneità, tra patrimonio dell’umanità e arte performativa può altresì essere un elemento attrattivo per un turismo nazionale ed internazionale colto e curioso.</w:t>
      </w:r>
      <w:r>
        <w:rPr>
          <w:rFonts w:ascii="Arial Unicode MS" w:eastAsia="Arial Unicode MS" w:hAnsi="Arial Unicode MS" w:cs="Arial Unicode MS"/>
          <w:sz w:val="20"/>
          <w:szCs w:val="20"/>
        </w:rPr>
        <w:br w:type="page"/>
      </w:r>
    </w:p>
    <w:p w14:paraId="79F813F4" w14:textId="7777777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3D225DEB"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z w:val="20"/>
          <w:szCs w:val="20"/>
          <w:u w:val="single"/>
        </w:rPr>
      </w:pPr>
      <w:r>
        <w:rPr>
          <w:rFonts w:ascii="Helvetica Neue" w:hAnsi="Helvetica Neue"/>
          <w:b/>
          <w:bCs/>
          <w:spacing w:val="80"/>
          <w:sz w:val="16"/>
          <w:szCs w:val="16"/>
          <w:lang w:val="it-IT"/>
        </w:rPr>
        <w:t>Ripresa</w:t>
      </w:r>
    </w:p>
    <w:p w14:paraId="6A79D7F6"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w:eastAsia="Helvetica" w:hAnsi="Helvetica" w:cs="Helvetica"/>
          <w:b/>
          <w:bCs/>
          <w:spacing w:val="54"/>
          <w:sz w:val="20"/>
          <w:szCs w:val="20"/>
        </w:rPr>
      </w:pPr>
      <w:r>
        <w:rPr>
          <w:rFonts w:ascii="Bank Gothic Medium" w:hAnsi="Bank Gothic Medium"/>
          <w:color w:val="FF2600"/>
          <w:spacing w:val="54"/>
          <w:sz w:val="20"/>
          <w:szCs w:val="20"/>
          <w:lang w:val="it-IT"/>
        </w:rPr>
        <w:t>2.</w:t>
      </w:r>
      <w:r>
        <w:rPr>
          <w:rFonts w:ascii="Bank Gothic Medium" w:hAnsi="Bank Gothic Medium"/>
          <w:color w:val="FF2600"/>
          <w:spacing w:val="54"/>
          <w:sz w:val="20"/>
          <w:szCs w:val="20"/>
          <w:lang w:val="it-IT"/>
        </w:rPr>
        <w:tab/>
      </w:r>
      <w:r>
        <w:rPr>
          <w:rFonts w:ascii="Bank Gothic Medium" w:hAnsi="Bank Gothic Medium"/>
          <w:color w:val="FF2600"/>
          <w:spacing w:val="54"/>
          <w:lang w:val="it-IT"/>
        </w:rPr>
        <w:t>ROMEO AND JULIET</w:t>
      </w:r>
    </w:p>
    <w:p w14:paraId="5F5EDF2B"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36" w:lineRule="auto"/>
        <w:ind w:left="1418" w:hanging="1418"/>
        <w:jc w:val="both"/>
        <w:rPr>
          <w:rFonts w:ascii="Helvetica Neue" w:eastAsia="Helvetica Neue" w:hAnsi="Helvetica Neue" w:cs="Helvetica Neue"/>
          <w:b/>
          <w:bCs/>
          <w:sz w:val="20"/>
          <w:szCs w:val="20"/>
        </w:rPr>
      </w:pPr>
    </w:p>
    <w:p w14:paraId="55A4568D"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b/>
          <w:bCs/>
          <w:sz w:val="20"/>
          <w:szCs w:val="20"/>
        </w:rPr>
      </w:pPr>
    </w:p>
    <w:p w14:paraId="1C994893"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b/>
          <w:bCs/>
          <w:sz w:val="20"/>
          <w:szCs w:val="20"/>
        </w:rPr>
      </w:pPr>
    </w:p>
    <w:p w14:paraId="3F81F1B7"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b/>
          <w:bCs/>
          <w:sz w:val="20"/>
          <w:szCs w:val="20"/>
        </w:rPr>
      </w:pPr>
    </w:p>
    <w:p w14:paraId="7722C9CD"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b/>
          <w:bCs/>
          <w:sz w:val="20"/>
          <w:szCs w:val="20"/>
        </w:rPr>
      </w:pPr>
    </w:p>
    <w:p w14:paraId="0CA4B2E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b/>
          <w:bCs/>
          <w:sz w:val="20"/>
          <w:szCs w:val="20"/>
        </w:rPr>
      </w:pPr>
    </w:p>
    <w:p w14:paraId="256F7A38"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b/>
          <w:bCs/>
          <w:sz w:val="20"/>
          <w:szCs w:val="20"/>
        </w:rPr>
      </w:pPr>
    </w:p>
    <w:p w14:paraId="40B0825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b/>
          <w:bCs/>
          <w:sz w:val="20"/>
          <w:szCs w:val="20"/>
        </w:rPr>
      </w:pPr>
    </w:p>
    <w:p w14:paraId="4E8464AC"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b/>
          <w:bCs/>
          <w:sz w:val="20"/>
          <w:szCs w:val="20"/>
        </w:rPr>
      </w:pPr>
    </w:p>
    <w:p w14:paraId="4816EF01"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spacing w:val="39"/>
          <w:sz w:val="18"/>
          <w:szCs w:val="18"/>
        </w:rPr>
      </w:pPr>
      <w:r>
        <w:rPr>
          <w:rFonts w:ascii="Helvetica" w:hAnsi="Helvetica"/>
          <w:b/>
          <w:bCs/>
          <w:spacing w:val="66"/>
          <w:sz w:val="22"/>
          <w:szCs w:val="22"/>
          <w:lang w:val="it-IT"/>
        </w:rPr>
        <w:t xml:space="preserve">ROMEO AND JULIET </w:t>
      </w:r>
    </w:p>
    <w:p w14:paraId="32DBCF02"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rPr>
          <w:rFonts w:ascii="Helvetica" w:eastAsia="Helvetica" w:hAnsi="Helvetica" w:cs="Helvetica"/>
          <w:b/>
          <w:bCs/>
          <w:spacing w:val="39"/>
          <w:sz w:val="18"/>
          <w:szCs w:val="18"/>
        </w:rPr>
      </w:pPr>
      <w:r>
        <w:rPr>
          <w:rFonts w:ascii="Helvetica" w:hAnsi="Helvetica"/>
          <w:b/>
          <w:bCs/>
          <w:spacing w:val="39"/>
          <w:sz w:val="18"/>
          <w:szCs w:val="18"/>
          <w:lang w:val="it-IT"/>
        </w:rPr>
        <w:t>Concert</w:t>
      </w:r>
    </w:p>
    <w:p w14:paraId="35A14AC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rPr>
          <w:rFonts w:ascii="Helvetica Neue" w:eastAsia="Helvetica Neue" w:hAnsi="Helvetica Neue" w:cs="Helvetica Neue"/>
          <w:sz w:val="18"/>
          <w:szCs w:val="18"/>
        </w:rPr>
      </w:pPr>
      <w:r>
        <w:rPr>
          <w:rFonts w:ascii="Helvetica Neue" w:hAnsi="Helvetica Neue"/>
          <w:b/>
          <w:bCs/>
          <w:sz w:val="18"/>
          <w:szCs w:val="18"/>
          <w:lang w:val="it-IT"/>
        </w:rPr>
        <w:t>da William Shakespeare</w:t>
      </w:r>
    </w:p>
    <w:p w14:paraId="07BF9AD4"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Traduzione | drammaturgia | imagoturgia | </w:t>
      </w:r>
      <w:r>
        <w:rPr>
          <w:rFonts w:ascii="Helvetica Neue" w:hAnsi="Helvetica Neue"/>
          <w:b/>
          <w:bCs/>
          <w:sz w:val="18"/>
          <w:szCs w:val="18"/>
          <w:lang w:val="it-IT"/>
        </w:rPr>
        <w:t>Francesco Pititto</w:t>
      </w:r>
    </w:p>
    <w:p w14:paraId="5CA37042"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Regia | installazione | costumi |</w:t>
      </w:r>
      <w:r>
        <w:rPr>
          <w:rFonts w:ascii="Helvetica Neue" w:hAnsi="Helvetica Neue"/>
          <w:b/>
          <w:bCs/>
          <w:sz w:val="18"/>
          <w:szCs w:val="18"/>
          <w:lang w:val="it-IT"/>
        </w:rPr>
        <w:t xml:space="preserve"> Maria Federica Maestri</w:t>
      </w:r>
    </w:p>
    <w:p w14:paraId="05168B7E"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Musica | </w:t>
      </w:r>
      <w:r>
        <w:rPr>
          <w:rFonts w:ascii="Helvetica Neue" w:hAnsi="Helvetica Neue"/>
          <w:b/>
          <w:bCs/>
          <w:sz w:val="18"/>
          <w:szCs w:val="18"/>
          <w:lang w:val="it-IT"/>
        </w:rPr>
        <w:t>Carla Delfrate</w:t>
      </w:r>
    </w:p>
    <w:p w14:paraId="4CF20962" w14:textId="4A988342"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Interpreti | </w:t>
      </w:r>
      <w:r>
        <w:rPr>
          <w:rFonts w:ascii="Helvetica Neue" w:hAnsi="Helvetica Neue"/>
          <w:b/>
          <w:bCs/>
          <w:sz w:val="18"/>
          <w:szCs w:val="18"/>
          <w:lang w:val="it-IT"/>
        </w:rPr>
        <w:t>Sandra Sonci</w:t>
      </w:r>
      <w:r w:rsidR="00D811F4">
        <w:rPr>
          <w:rFonts w:ascii="Helvetica Neue" w:hAnsi="Helvetica Neue"/>
          <w:b/>
          <w:bCs/>
          <w:sz w:val="18"/>
          <w:szCs w:val="18"/>
          <w:lang w:val="it-IT"/>
        </w:rPr>
        <w:t>ni | Valentina Barbarini | Elena Sorbi</w:t>
      </w:r>
    </w:p>
    <w:p w14:paraId="7C5EDFAC"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sz w:val="18"/>
          <w:szCs w:val="18"/>
        </w:rPr>
      </w:pPr>
      <w:r>
        <w:rPr>
          <w:rFonts w:ascii="Helvetica Neue" w:hAnsi="Helvetica Neue"/>
          <w:sz w:val="18"/>
          <w:szCs w:val="18"/>
          <w:lang w:val="it-IT"/>
        </w:rPr>
        <w:t xml:space="preserve">Luci | </w:t>
      </w:r>
      <w:r>
        <w:rPr>
          <w:rFonts w:ascii="Helvetica Neue" w:hAnsi="Helvetica Neue"/>
          <w:b/>
          <w:bCs/>
          <w:sz w:val="18"/>
          <w:szCs w:val="18"/>
          <w:lang w:val="it-IT"/>
        </w:rPr>
        <w:t xml:space="preserve">Alice Scartapacchio   </w:t>
      </w:r>
      <w:r>
        <w:rPr>
          <w:rFonts w:ascii="Helvetica Neue" w:hAnsi="Helvetica Neue"/>
          <w:sz w:val="18"/>
          <w:szCs w:val="18"/>
          <w:lang w:val="it-IT"/>
        </w:rPr>
        <w:t>Cura |</w:t>
      </w:r>
      <w:r>
        <w:rPr>
          <w:rFonts w:ascii="Helvetica Neue" w:hAnsi="Helvetica Neue"/>
          <w:b/>
          <w:bCs/>
          <w:sz w:val="18"/>
          <w:szCs w:val="18"/>
          <w:lang w:val="it-IT"/>
        </w:rPr>
        <w:t xml:space="preserve"> Elena Sorbi</w:t>
      </w:r>
      <w:r>
        <w:rPr>
          <w:rFonts w:ascii="Helvetica Neue" w:hAnsi="Helvetica Neue"/>
          <w:sz w:val="18"/>
          <w:szCs w:val="18"/>
          <w:lang w:val="it-IT"/>
        </w:rPr>
        <w:t xml:space="preserve">    </w:t>
      </w:r>
      <w:r w:rsidRPr="00AF0CA7">
        <w:rPr>
          <w:rFonts w:ascii="Helvetica Neue" w:hAnsi="Helvetica Neue"/>
          <w:sz w:val="18"/>
          <w:szCs w:val="18"/>
          <w:lang w:val="it-IT"/>
        </w:rPr>
        <w:t>Organizzazione |</w:t>
      </w:r>
      <w:r w:rsidRPr="00AF0CA7">
        <w:rPr>
          <w:rFonts w:ascii="Helvetica Neue" w:hAnsi="Helvetica Neue"/>
          <w:b/>
          <w:sz w:val="18"/>
          <w:szCs w:val="18"/>
          <w:lang w:val="it-IT"/>
        </w:rPr>
        <w:t xml:space="preserve"> Ilaria Stocchi</w:t>
      </w:r>
    </w:p>
    <w:p w14:paraId="5EB7B8FA"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Comunicazione | </w:t>
      </w:r>
      <w:r>
        <w:rPr>
          <w:rFonts w:ascii="Helvetica Neue" w:hAnsi="Helvetica Neue"/>
          <w:b/>
          <w:bCs/>
          <w:sz w:val="18"/>
          <w:szCs w:val="18"/>
          <w:lang w:val="it-IT"/>
        </w:rPr>
        <w:t xml:space="preserve">Valeria Borelli    </w:t>
      </w:r>
      <w:r>
        <w:rPr>
          <w:rFonts w:ascii="Helvetica Neue" w:hAnsi="Helvetica Neue"/>
          <w:sz w:val="18"/>
          <w:szCs w:val="18"/>
          <w:lang w:val="it-IT"/>
        </w:rPr>
        <w:t xml:space="preserve">Ufficio stampa | </w:t>
      </w:r>
      <w:r>
        <w:rPr>
          <w:rFonts w:ascii="Helvetica Neue" w:hAnsi="Helvetica Neue"/>
          <w:b/>
          <w:bCs/>
          <w:sz w:val="18"/>
          <w:szCs w:val="18"/>
          <w:lang w:val="it-IT"/>
        </w:rPr>
        <w:t>Michele Pascarella</w:t>
      </w:r>
    </w:p>
    <w:p w14:paraId="49403373"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w:eastAsia="Helvetica" w:hAnsi="Helvetica" w:cs="Helvetica"/>
          <w:sz w:val="18"/>
          <w:szCs w:val="18"/>
        </w:rPr>
      </w:pPr>
      <w:r>
        <w:rPr>
          <w:rFonts w:ascii="Helvetica Neue" w:hAnsi="Helvetica Neue"/>
          <w:sz w:val="18"/>
          <w:szCs w:val="18"/>
          <w:lang w:val="it-IT"/>
        </w:rPr>
        <w:t>Produzione |</w:t>
      </w:r>
      <w:r>
        <w:rPr>
          <w:rFonts w:ascii="Helvetica Neue" w:hAnsi="Helvetica Neue"/>
          <w:b/>
          <w:bCs/>
          <w:sz w:val="18"/>
          <w:szCs w:val="18"/>
          <w:lang w:val="it-IT"/>
        </w:rPr>
        <w:t xml:space="preserve"> Lenz Fondazione</w:t>
      </w:r>
    </w:p>
    <w:p w14:paraId="3F029A7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61EBCED2"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Bank Gothic Medium" w:eastAsia="Bank Gothic Medium" w:hAnsi="Bank Gothic Medium" w:cs="Bank Gothic Medium"/>
          <w:color w:val="FF2600"/>
          <w:spacing w:val="159"/>
          <w:sz w:val="22"/>
          <w:szCs w:val="22"/>
        </w:rPr>
      </w:pPr>
      <w:r>
        <w:rPr>
          <w:rFonts w:ascii="Bank Gothic Medium" w:hAnsi="Bank Gothic Medium"/>
          <w:color w:val="FF2600"/>
          <w:spacing w:val="54"/>
          <w:sz w:val="22"/>
          <w:szCs w:val="22"/>
          <w:lang w:val="it-IT"/>
        </w:rPr>
        <w:t xml:space="preserve">SHAKESPEARE &lt; </w:t>
      </w:r>
      <w:r>
        <w:rPr>
          <w:rFonts w:ascii="Bank Gothic Medium" w:hAnsi="Bank Gothic Medium"/>
          <w:color w:val="FF2600"/>
          <w:spacing w:val="54"/>
          <w:sz w:val="18"/>
          <w:szCs w:val="18"/>
          <w:lang w:val="it-IT"/>
        </w:rPr>
        <w:t>1616-2016</w:t>
      </w:r>
    </w:p>
    <w:p w14:paraId="2E6A2C1A"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Bank Gothic Medium" w:eastAsia="Bank Gothic Medium" w:hAnsi="Bank Gothic Medium" w:cs="Bank Gothic Medium"/>
          <w:color w:val="FF2600"/>
          <w:sz w:val="18"/>
          <w:szCs w:val="18"/>
        </w:rPr>
      </w:pPr>
      <w:r>
        <w:rPr>
          <w:rFonts w:ascii="Bank Gothic Medium" w:hAnsi="Bank Gothic Medium"/>
          <w:color w:val="FF2600"/>
          <w:sz w:val="18"/>
          <w:szCs w:val="18"/>
          <w:lang w:val="it-IT"/>
        </w:rPr>
        <w:t>Progetto per i quattrocento anni dalla morte di William Shakespeare</w:t>
      </w:r>
    </w:p>
    <w:p w14:paraId="3A2AA4CE"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Helvetica" w:eastAsia="Helvetica" w:hAnsi="Helvetica" w:cs="Helvetica"/>
          <w:color w:val="FF2600"/>
          <w:sz w:val="18"/>
          <w:szCs w:val="18"/>
        </w:rPr>
      </w:pPr>
    </w:p>
    <w:p w14:paraId="110157FE" w14:textId="77777777" w:rsidR="00C20B38" w:rsidRDefault="00790758">
      <w:pPr>
        <w:widowControl w:val="0"/>
        <w:tabs>
          <w:tab w:val="left" w:pos="8140"/>
        </w:tabs>
        <w:jc w:val="both"/>
        <w:rPr>
          <w:rFonts w:ascii="Helvetica Neue" w:eastAsia="Helvetica Neue" w:hAnsi="Helvetica Neue" w:cs="Helvetica Neue"/>
          <w:b/>
          <w:bCs/>
          <w:sz w:val="20"/>
          <w:szCs w:val="20"/>
        </w:rPr>
      </w:pPr>
      <w:proofErr w:type="spellStart"/>
      <w:r>
        <w:rPr>
          <w:rFonts w:ascii="Helvetica Neue" w:hAnsi="Helvetica Neue"/>
          <w:sz w:val="20"/>
          <w:szCs w:val="20"/>
        </w:rPr>
        <w:t>Nell’ambito</w:t>
      </w:r>
      <w:proofErr w:type="spellEnd"/>
      <w:r>
        <w:rPr>
          <w:rFonts w:ascii="Helvetica Neue" w:hAnsi="Helvetica Neue"/>
          <w:sz w:val="20"/>
          <w:szCs w:val="20"/>
        </w:rPr>
        <w:t xml:space="preserve"> del </w:t>
      </w:r>
      <w:proofErr w:type="spellStart"/>
      <w:r>
        <w:rPr>
          <w:rFonts w:ascii="Helvetica Neue" w:hAnsi="Helvetica Neue"/>
          <w:b/>
          <w:bCs/>
          <w:sz w:val="20"/>
          <w:szCs w:val="20"/>
        </w:rPr>
        <w:t>Progetto</w:t>
      </w:r>
      <w:proofErr w:type="spellEnd"/>
      <w:r>
        <w:rPr>
          <w:rFonts w:ascii="Helvetica Neue" w:hAnsi="Helvetica Neue"/>
          <w:b/>
          <w:bCs/>
          <w:sz w:val="20"/>
          <w:szCs w:val="20"/>
        </w:rPr>
        <w:t xml:space="preserve"> Shakespeare </w:t>
      </w:r>
      <w:r>
        <w:rPr>
          <w:rFonts w:ascii="Helvetica Neue" w:hAnsi="Helvetica Neue"/>
          <w:b/>
          <w:bCs/>
          <w:sz w:val="20"/>
          <w:szCs w:val="20"/>
          <w:lang w:val="it-IT"/>
        </w:rPr>
        <w:t xml:space="preserve">- 1616 -2016 </w:t>
      </w:r>
      <w:proofErr w:type="spellStart"/>
      <w:r>
        <w:rPr>
          <w:rFonts w:ascii="Helvetica Neue" w:hAnsi="Helvetica Neue"/>
          <w:b/>
          <w:bCs/>
          <w:sz w:val="20"/>
          <w:szCs w:val="20"/>
          <w:lang w:val="it-IT"/>
        </w:rPr>
        <w:t>Lenz</w:t>
      </w:r>
      <w:proofErr w:type="spellEnd"/>
      <w:r>
        <w:rPr>
          <w:rFonts w:ascii="Helvetica Neue" w:hAnsi="Helvetica Neue"/>
          <w:b/>
          <w:bCs/>
          <w:sz w:val="20"/>
          <w:szCs w:val="20"/>
          <w:lang w:val="it-IT"/>
        </w:rPr>
        <w:t xml:space="preserve"> Fondazione </w:t>
      </w:r>
      <w:proofErr w:type="spellStart"/>
      <w:r>
        <w:rPr>
          <w:rFonts w:ascii="Helvetica Neue" w:hAnsi="Helvetica Neue"/>
          <w:sz w:val="20"/>
          <w:szCs w:val="20"/>
        </w:rPr>
        <w:t>presenta</w:t>
      </w:r>
      <w:proofErr w:type="spellEnd"/>
      <w:r>
        <w:rPr>
          <w:rFonts w:ascii="Helvetica Neue" w:hAnsi="Helvetica Neue"/>
          <w:sz w:val="20"/>
          <w:szCs w:val="20"/>
        </w:rPr>
        <w:t xml:space="preserve"> </w:t>
      </w:r>
      <w:proofErr w:type="spellStart"/>
      <w:r>
        <w:rPr>
          <w:rFonts w:ascii="Helvetica Neue" w:hAnsi="Helvetica Neue"/>
          <w:sz w:val="20"/>
          <w:szCs w:val="20"/>
        </w:rPr>
        <w:t>una</w:t>
      </w:r>
      <w:proofErr w:type="spellEnd"/>
      <w:r>
        <w:rPr>
          <w:rFonts w:ascii="Helvetica Neue" w:hAnsi="Helvetica Neue"/>
          <w:sz w:val="20"/>
          <w:szCs w:val="20"/>
        </w:rPr>
        <w:t xml:space="preserve"> </w:t>
      </w:r>
      <w:proofErr w:type="spellStart"/>
      <w:r>
        <w:rPr>
          <w:rFonts w:ascii="Helvetica Neue" w:hAnsi="Helvetica Neue"/>
          <w:sz w:val="20"/>
          <w:szCs w:val="20"/>
        </w:rPr>
        <w:t>versione</w:t>
      </w:r>
      <w:proofErr w:type="spellEnd"/>
      <w:r>
        <w:rPr>
          <w:rFonts w:ascii="Helvetica Neue" w:hAnsi="Helvetica Neue"/>
          <w:sz w:val="20"/>
          <w:szCs w:val="20"/>
        </w:rPr>
        <w:t xml:space="preserve"> in forma di concerto di </w:t>
      </w:r>
      <w:r>
        <w:rPr>
          <w:rFonts w:ascii="Helvetica Neue" w:hAnsi="Helvetica Neue"/>
          <w:b/>
          <w:bCs/>
          <w:i/>
          <w:iCs/>
          <w:sz w:val="20"/>
          <w:szCs w:val="20"/>
        </w:rPr>
        <w:t>Romeo and Juliet</w:t>
      </w:r>
      <w:r>
        <w:rPr>
          <w:rFonts w:ascii="Helvetica Neue" w:hAnsi="Helvetica Neue"/>
          <w:sz w:val="20"/>
          <w:szCs w:val="20"/>
        </w:rPr>
        <w:t xml:space="preserve">. In </w:t>
      </w:r>
      <w:proofErr w:type="spellStart"/>
      <w:r>
        <w:rPr>
          <w:rFonts w:ascii="Helvetica Neue" w:hAnsi="Helvetica Neue"/>
          <w:sz w:val="20"/>
          <w:szCs w:val="20"/>
        </w:rPr>
        <w:t>questa</w:t>
      </w:r>
      <w:proofErr w:type="spellEnd"/>
      <w:r>
        <w:rPr>
          <w:rFonts w:ascii="Helvetica Neue" w:hAnsi="Helvetica Neue"/>
          <w:sz w:val="20"/>
          <w:szCs w:val="20"/>
        </w:rPr>
        <w:t xml:space="preserve"> </w:t>
      </w:r>
      <w:proofErr w:type="spellStart"/>
      <w:r>
        <w:rPr>
          <w:rFonts w:ascii="Helvetica Neue" w:hAnsi="Helvetica Neue"/>
          <w:sz w:val="20"/>
          <w:szCs w:val="20"/>
        </w:rPr>
        <w:t>versione</w:t>
      </w:r>
      <w:proofErr w:type="spellEnd"/>
      <w:r>
        <w:rPr>
          <w:rFonts w:ascii="Helvetica Neue" w:hAnsi="Helvetica Neue"/>
          <w:sz w:val="20"/>
          <w:szCs w:val="20"/>
        </w:rPr>
        <w:t xml:space="preserve"> musicale per sole </w:t>
      </w:r>
      <w:proofErr w:type="spellStart"/>
      <w:r>
        <w:rPr>
          <w:rFonts w:ascii="Helvetica Neue" w:hAnsi="Helvetica Neue"/>
          <w:sz w:val="20"/>
          <w:szCs w:val="20"/>
        </w:rPr>
        <w:t>voci</w:t>
      </w:r>
      <w:proofErr w:type="spellEnd"/>
      <w:r>
        <w:rPr>
          <w:rFonts w:ascii="Helvetica Neue" w:hAnsi="Helvetica Neue"/>
          <w:sz w:val="20"/>
          <w:szCs w:val="20"/>
        </w:rPr>
        <w:t xml:space="preserve"> </w:t>
      </w:r>
      <w:proofErr w:type="spellStart"/>
      <w:r>
        <w:rPr>
          <w:rFonts w:ascii="Helvetica Neue" w:hAnsi="Helvetica Neue"/>
          <w:sz w:val="20"/>
          <w:szCs w:val="20"/>
        </w:rPr>
        <w:t>d’attrice</w:t>
      </w:r>
      <w:proofErr w:type="spellEnd"/>
      <w:r>
        <w:rPr>
          <w:rFonts w:ascii="Helvetica Neue" w:hAnsi="Helvetica Neue"/>
          <w:sz w:val="20"/>
          <w:szCs w:val="20"/>
        </w:rPr>
        <w:t xml:space="preserve"> </w:t>
      </w:r>
      <w:proofErr w:type="spellStart"/>
      <w:r>
        <w:rPr>
          <w:rFonts w:ascii="Helvetica Neue" w:hAnsi="Helvetica Neue"/>
          <w:sz w:val="20"/>
          <w:szCs w:val="20"/>
        </w:rPr>
        <w:t>si</w:t>
      </w:r>
      <w:proofErr w:type="spellEnd"/>
      <w:r>
        <w:rPr>
          <w:rFonts w:ascii="Helvetica Neue" w:hAnsi="Helvetica Neue"/>
          <w:sz w:val="20"/>
          <w:szCs w:val="20"/>
        </w:rPr>
        <w:t xml:space="preserve"> </w:t>
      </w:r>
      <w:proofErr w:type="spellStart"/>
      <w:r>
        <w:rPr>
          <w:rFonts w:ascii="Helvetica Neue" w:hAnsi="Helvetica Neue"/>
          <w:sz w:val="20"/>
          <w:szCs w:val="20"/>
        </w:rPr>
        <w:t>vuole</w:t>
      </w:r>
      <w:proofErr w:type="spellEnd"/>
      <w:r>
        <w:rPr>
          <w:rFonts w:ascii="Helvetica Neue" w:hAnsi="Helvetica Neue"/>
          <w:sz w:val="20"/>
          <w:szCs w:val="20"/>
        </w:rPr>
        <w:t xml:space="preserve"> </w:t>
      </w:r>
      <w:proofErr w:type="spellStart"/>
      <w:r>
        <w:rPr>
          <w:rFonts w:ascii="Helvetica Neue" w:hAnsi="Helvetica Neue"/>
          <w:sz w:val="20"/>
          <w:szCs w:val="20"/>
        </w:rPr>
        <w:t>esaltare</w:t>
      </w:r>
      <w:proofErr w:type="spellEnd"/>
      <w:r>
        <w:rPr>
          <w:rFonts w:ascii="Helvetica Neue" w:hAnsi="Helvetica Neue"/>
          <w:sz w:val="20"/>
          <w:szCs w:val="20"/>
        </w:rPr>
        <w:t xml:space="preserve"> </w:t>
      </w:r>
      <w:proofErr w:type="spellStart"/>
      <w:r>
        <w:rPr>
          <w:rFonts w:ascii="Helvetica Neue" w:hAnsi="Helvetica Neue"/>
          <w:sz w:val="20"/>
          <w:szCs w:val="20"/>
        </w:rPr>
        <w:t>l'espressività</w:t>
      </w:r>
      <w:proofErr w:type="spellEnd"/>
      <w:r>
        <w:rPr>
          <w:rFonts w:ascii="Helvetica Neue" w:hAnsi="Helvetica Neue"/>
          <w:sz w:val="20"/>
          <w:szCs w:val="20"/>
        </w:rPr>
        <w:t xml:space="preserve"> e la </w:t>
      </w:r>
      <w:proofErr w:type="spellStart"/>
      <w:r>
        <w:rPr>
          <w:rFonts w:ascii="Helvetica Neue" w:hAnsi="Helvetica Neue"/>
          <w:sz w:val="20"/>
          <w:szCs w:val="20"/>
        </w:rPr>
        <w:t>sonorità</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parola</w:t>
      </w:r>
      <w:proofErr w:type="spellEnd"/>
      <w:r>
        <w:rPr>
          <w:rFonts w:ascii="Helvetica Neue" w:hAnsi="Helvetica Neue"/>
          <w:sz w:val="20"/>
          <w:szCs w:val="20"/>
        </w:rPr>
        <w:t xml:space="preserve"> </w:t>
      </w:r>
      <w:proofErr w:type="spellStart"/>
      <w:r>
        <w:rPr>
          <w:rFonts w:ascii="Helvetica Neue" w:hAnsi="Helvetica Neue"/>
          <w:sz w:val="20"/>
          <w:szCs w:val="20"/>
        </w:rPr>
        <w:t>tragica</w:t>
      </w:r>
      <w:proofErr w:type="spellEnd"/>
      <w:r>
        <w:rPr>
          <w:rFonts w:ascii="Helvetica Neue" w:hAnsi="Helvetica Neue"/>
          <w:sz w:val="20"/>
          <w:szCs w:val="20"/>
        </w:rPr>
        <w:t xml:space="preserve"> </w:t>
      </w:r>
      <w:proofErr w:type="spellStart"/>
      <w:r>
        <w:rPr>
          <w:rFonts w:ascii="Helvetica Neue" w:hAnsi="Helvetica Neue"/>
          <w:sz w:val="20"/>
          <w:szCs w:val="20"/>
        </w:rPr>
        <w:t>dell’opera</w:t>
      </w:r>
      <w:proofErr w:type="spellEnd"/>
      <w:r>
        <w:rPr>
          <w:rFonts w:ascii="Helvetica Neue" w:hAnsi="Helvetica Neue"/>
          <w:sz w:val="20"/>
          <w:szCs w:val="20"/>
        </w:rPr>
        <w:t xml:space="preserve"> </w:t>
      </w:r>
      <w:proofErr w:type="spellStart"/>
      <w:r>
        <w:rPr>
          <w:rFonts w:ascii="Helvetica Neue" w:hAnsi="Helvetica Neue"/>
          <w:sz w:val="20"/>
          <w:szCs w:val="20"/>
        </w:rPr>
        <w:t>attraverso</w:t>
      </w:r>
      <w:proofErr w:type="spellEnd"/>
      <w:r>
        <w:rPr>
          <w:rFonts w:ascii="Helvetica Neue" w:hAnsi="Helvetica Neue"/>
          <w:sz w:val="20"/>
          <w:szCs w:val="20"/>
        </w:rPr>
        <w:t xml:space="preserve"> la </w:t>
      </w:r>
      <w:proofErr w:type="spellStart"/>
      <w:r>
        <w:rPr>
          <w:rFonts w:ascii="Helvetica Neue" w:hAnsi="Helvetica Neue"/>
          <w:sz w:val="20"/>
          <w:szCs w:val="20"/>
        </w:rPr>
        <w:t>partitura</w:t>
      </w:r>
      <w:proofErr w:type="spellEnd"/>
      <w:r>
        <w:rPr>
          <w:rFonts w:ascii="Helvetica Neue" w:hAnsi="Helvetica Neue"/>
          <w:sz w:val="20"/>
          <w:szCs w:val="20"/>
        </w:rPr>
        <w:t xml:space="preserve"> </w:t>
      </w:r>
      <w:proofErr w:type="spellStart"/>
      <w:r>
        <w:rPr>
          <w:rFonts w:ascii="Helvetica Neue" w:hAnsi="Helvetica Neue"/>
          <w:sz w:val="20"/>
          <w:szCs w:val="20"/>
        </w:rPr>
        <w:t>aspra</w:t>
      </w:r>
      <w:proofErr w:type="spellEnd"/>
      <w:r>
        <w:rPr>
          <w:rFonts w:ascii="Helvetica Neue" w:hAnsi="Helvetica Neue"/>
          <w:sz w:val="20"/>
          <w:szCs w:val="20"/>
        </w:rPr>
        <w:t xml:space="preserve"> </w:t>
      </w:r>
      <w:proofErr w:type="spellStart"/>
      <w:r>
        <w:rPr>
          <w:rFonts w:ascii="Helvetica Neue" w:hAnsi="Helvetica Neue"/>
          <w:sz w:val="20"/>
          <w:szCs w:val="20"/>
        </w:rPr>
        <w:t>ed</w:t>
      </w:r>
      <w:proofErr w:type="spellEnd"/>
      <w:r>
        <w:rPr>
          <w:rFonts w:ascii="Helvetica Neue" w:hAnsi="Helvetica Neue"/>
          <w:sz w:val="20"/>
          <w:szCs w:val="20"/>
        </w:rPr>
        <w:t xml:space="preserve"> </w:t>
      </w:r>
      <w:proofErr w:type="spellStart"/>
      <w:r>
        <w:rPr>
          <w:rFonts w:ascii="Helvetica Neue" w:hAnsi="Helvetica Neue"/>
          <w:sz w:val="20"/>
          <w:szCs w:val="20"/>
        </w:rPr>
        <w:t>estrema</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compositrice</w:t>
      </w:r>
      <w:proofErr w:type="spellEnd"/>
      <w:r>
        <w:rPr>
          <w:rFonts w:ascii="Helvetica Neue" w:hAnsi="Helvetica Neue"/>
          <w:sz w:val="20"/>
          <w:szCs w:val="20"/>
        </w:rPr>
        <w:t xml:space="preserve"> Carla </w:t>
      </w:r>
      <w:proofErr w:type="spellStart"/>
      <w:r>
        <w:rPr>
          <w:rFonts w:ascii="Helvetica Neue" w:hAnsi="Helvetica Neue"/>
          <w:sz w:val="20"/>
          <w:szCs w:val="20"/>
        </w:rPr>
        <w:t>Delfrate</w:t>
      </w:r>
      <w:proofErr w:type="spellEnd"/>
      <w:r>
        <w:rPr>
          <w:rFonts w:ascii="Helvetica Neue" w:hAnsi="Helvetica Neue"/>
          <w:sz w:val="20"/>
          <w:szCs w:val="20"/>
        </w:rPr>
        <w:t xml:space="preserve">. La voce </w:t>
      </w:r>
      <w:proofErr w:type="spellStart"/>
      <w:r>
        <w:rPr>
          <w:rFonts w:ascii="Helvetica Neue" w:hAnsi="Helvetica Neue"/>
          <w:sz w:val="20"/>
          <w:szCs w:val="20"/>
        </w:rPr>
        <w:t>dell'attore</w:t>
      </w:r>
      <w:proofErr w:type="spellEnd"/>
      <w:r>
        <w:rPr>
          <w:rFonts w:ascii="Helvetica Neue" w:hAnsi="Helvetica Neue"/>
          <w:sz w:val="20"/>
          <w:szCs w:val="20"/>
        </w:rPr>
        <w:t xml:space="preserve"> </w:t>
      </w:r>
      <w:proofErr w:type="spellStart"/>
      <w:r>
        <w:rPr>
          <w:rFonts w:ascii="Helvetica Neue" w:hAnsi="Helvetica Neue"/>
          <w:sz w:val="20"/>
          <w:szCs w:val="20"/>
        </w:rPr>
        <w:t>diventa</w:t>
      </w:r>
      <w:proofErr w:type="spellEnd"/>
      <w:r>
        <w:rPr>
          <w:rFonts w:ascii="Helvetica Neue" w:hAnsi="Helvetica Neue"/>
          <w:sz w:val="20"/>
          <w:szCs w:val="20"/>
        </w:rPr>
        <w:t xml:space="preserve"> </w:t>
      </w:r>
      <w:proofErr w:type="spellStart"/>
      <w:r>
        <w:rPr>
          <w:rFonts w:ascii="Helvetica Neue" w:hAnsi="Helvetica Neue"/>
          <w:sz w:val="20"/>
          <w:szCs w:val="20"/>
        </w:rPr>
        <w:t>corpo</w:t>
      </w:r>
      <w:proofErr w:type="spellEnd"/>
      <w:r>
        <w:rPr>
          <w:rFonts w:ascii="Helvetica Neue" w:hAnsi="Helvetica Neue"/>
          <w:sz w:val="20"/>
          <w:szCs w:val="20"/>
        </w:rPr>
        <w:t xml:space="preserve"> </w:t>
      </w:r>
      <w:proofErr w:type="spellStart"/>
      <w:r>
        <w:rPr>
          <w:rFonts w:ascii="Helvetica Neue" w:hAnsi="Helvetica Neue"/>
          <w:sz w:val="20"/>
          <w:szCs w:val="20"/>
        </w:rPr>
        <w:t>dominante</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visione</w:t>
      </w:r>
      <w:proofErr w:type="spellEnd"/>
      <w:r>
        <w:rPr>
          <w:rFonts w:ascii="Helvetica Neue" w:hAnsi="Helvetica Neue"/>
          <w:sz w:val="20"/>
          <w:szCs w:val="20"/>
        </w:rPr>
        <w:t xml:space="preserve">, </w:t>
      </w:r>
      <w:proofErr w:type="spellStart"/>
      <w:r>
        <w:rPr>
          <w:rFonts w:ascii="Helvetica Neue" w:hAnsi="Helvetica Neue"/>
          <w:sz w:val="20"/>
          <w:szCs w:val="20"/>
        </w:rPr>
        <w:t>vocazione</w:t>
      </w:r>
      <w:proofErr w:type="spellEnd"/>
      <w:r>
        <w:rPr>
          <w:rFonts w:ascii="Helvetica Neue" w:hAnsi="Helvetica Neue"/>
          <w:sz w:val="20"/>
          <w:szCs w:val="20"/>
        </w:rPr>
        <w:t xml:space="preserve"> </w:t>
      </w:r>
      <w:proofErr w:type="spellStart"/>
      <w:r>
        <w:rPr>
          <w:rFonts w:ascii="Helvetica Neue" w:hAnsi="Helvetica Neue"/>
          <w:sz w:val="20"/>
          <w:szCs w:val="20"/>
        </w:rPr>
        <w:t>patetica</w:t>
      </w:r>
      <w:proofErr w:type="spellEnd"/>
      <w:r>
        <w:rPr>
          <w:rFonts w:ascii="Helvetica Neue" w:hAnsi="Helvetica Neue"/>
          <w:sz w:val="20"/>
          <w:szCs w:val="20"/>
        </w:rPr>
        <w:t xml:space="preserve"> del </w:t>
      </w:r>
      <w:proofErr w:type="spellStart"/>
      <w:r>
        <w:rPr>
          <w:rFonts w:ascii="Helvetica Neue" w:hAnsi="Helvetica Neue"/>
          <w:sz w:val="20"/>
          <w:szCs w:val="20"/>
        </w:rPr>
        <w:t>tema</w:t>
      </w:r>
      <w:proofErr w:type="spellEnd"/>
      <w:r>
        <w:rPr>
          <w:rFonts w:ascii="Helvetica Neue" w:hAnsi="Helvetica Neue"/>
          <w:sz w:val="20"/>
          <w:szCs w:val="20"/>
        </w:rPr>
        <w:t xml:space="preserve"> amoroso.</w:t>
      </w:r>
      <w:r>
        <w:rPr>
          <w:rFonts w:ascii="Helvetica Neue" w:hAnsi="Helvetica Neue"/>
          <w:b/>
          <w:bCs/>
          <w:sz w:val="20"/>
          <w:szCs w:val="20"/>
        </w:rPr>
        <w:t xml:space="preserve"> </w:t>
      </w:r>
    </w:p>
    <w:p w14:paraId="7B9966FD" w14:textId="77777777" w:rsidR="00C20B38" w:rsidRDefault="00C20B38">
      <w:pPr>
        <w:widowControl w:val="0"/>
        <w:tabs>
          <w:tab w:val="left" w:pos="8140"/>
        </w:tabs>
        <w:jc w:val="both"/>
        <w:rPr>
          <w:rFonts w:ascii="Helvetica Neue" w:eastAsia="Helvetica Neue" w:hAnsi="Helvetica Neue" w:cs="Helvetica Neue"/>
          <w:b/>
          <w:bCs/>
          <w:sz w:val="20"/>
          <w:szCs w:val="20"/>
        </w:rPr>
      </w:pPr>
    </w:p>
    <w:p w14:paraId="4710EF32" w14:textId="77777777" w:rsidR="00C20B38" w:rsidRDefault="00790758">
      <w:pPr>
        <w:widowControl w:val="0"/>
        <w:tabs>
          <w:tab w:val="left" w:pos="8140"/>
        </w:tabs>
        <w:jc w:val="both"/>
        <w:rPr>
          <w:rFonts w:ascii="Helvetica Neue" w:eastAsia="Helvetica Neue" w:hAnsi="Helvetica Neue" w:cs="Helvetica Neue"/>
          <w:b/>
          <w:bCs/>
          <w:sz w:val="20"/>
          <w:szCs w:val="20"/>
        </w:rPr>
      </w:pPr>
      <w:r>
        <w:rPr>
          <w:rFonts w:ascii="Helvetica Neue" w:hAnsi="Helvetica Neue"/>
          <w:sz w:val="20"/>
          <w:szCs w:val="20"/>
        </w:rPr>
        <w:t>La lingua-</w:t>
      </w:r>
      <w:proofErr w:type="spellStart"/>
      <w:r>
        <w:rPr>
          <w:noProof/>
          <w:lang w:val="it-IT"/>
        </w:rPr>
        <w:drawing>
          <wp:anchor distT="152400" distB="152400" distL="152400" distR="152400" simplePos="0" relativeHeight="251673600" behindDoc="0" locked="0" layoutInCell="1" allowOverlap="1" wp14:anchorId="5F26B4BE" wp14:editId="6AF0C193">
            <wp:simplePos x="0" y="0"/>
            <wp:positionH relativeFrom="page">
              <wp:posOffset>4057554</wp:posOffset>
            </wp:positionH>
            <wp:positionV relativeFrom="page">
              <wp:posOffset>1771753</wp:posOffset>
            </wp:positionV>
            <wp:extent cx="719238" cy="1080000"/>
            <wp:effectExtent l="0" t="0" r="0" b="0"/>
            <wp:wrapNone/>
            <wp:docPr id="1073741850" name="officeArt object"/>
            <wp:cNvGraphicFramePr/>
            <a:graphic xmlns:a="http://schemas.openxmlformats.org/drawingml/2006/main">
              <a:graphicData uri="http://schemas.openxmlformats.org/drawingml/2006/picture">
                <pic:pic xmlns:pic="http://schemas.openxmlformats.org/drawingml/2006/picture">
                  <pic:nvPicPr>
                    <pic:cNvPr id="1073741850" name="isola 007.jpg"/>
                    <pic:cNvPicPr>
                      <a:picLocks noChangeAspect="1"/>
                    </pic:cNvPicPr>
                  </pic:nvPicPr>
                  <pic:blipFill>
                    <a:blip r:embed="rId31">
                      <a:extLst/>
                    </a:blip>
                    <a:srcRect/>
                    <a:stretch>
                      <a:fillRect/>
                    </a:stretch>
                  </pic:blipFill>
                  <pic:spPr>
                    <a:xfrm>
                      <a:off x="0" y="0"/>
                      <a:ext cx="719238" cy="1080000"/>
                    </a:xfrm>
                    <a:prstGeom prst="rect">
                      <a:avLst/>
                    </a:prstGeom>
                    <a:ln w="6350" cap="flat">
                      <a:solidFill>
                        <a:srgbClr val="E32400"/>
                      </a:solidFill>
                      <a:prstDash val="solid"/>
                      <a:miter lim="400000"/>
                    </a:ln>
                    <a:effectLst/>
                  </pic:spPr>
                </pic:pic>
              </a:graphicData>
            </a:graphic>
          </wp:anchor>
        </w:drawing>
      </w:r>
      <w:r>
        <w:rPr>
          <w:noProof/>
          <w:lang w:val="it-IT"/>
        </w:rPr>
        <w:drawing>
          <wp:anchor distT="152400" distB="152400" distL="152400" distR="152400" simplePos="0" relativeHeight="251674624" behindDoc="0" locked="0" layoutInCell="1" allowOverlap="1" wp14:anchorId="313F1B77" wp14:editId="5D0D6FD5">
            <wp:simplePos x="0" y="0"/>
            <wp:positionH relativeFrom="page">
              <wp:posOffset>3443387</wp:posOffset>
            </wp:positionH>
            <wp:positionV relativeFrom="page">
              <wp:posOffset>1771650</wp:posOffset>
            </wp:positionV>
            <wp:extent cx="607817" cy="1080000"/>
            <wp:effectExtent l="0" t="0" r="0" b="0"/>
            <wp:wrapNone/>
            <wp:docPr id="1073741851" name="officeArt object"/>
            <wp:cNvGraphicFramePr/>
            <a:graphic xmlns:a="http://schemas.openxmlformats.org/drawingml/2006/main">
              <a:graphicData uri="http://schemas.openxmlformats.org/drawingml/2006/picture">
                <pic:pic xmlns:pic="http://schemas.openxmlformats.org/drawingml/2006/picture">
                  <pic:nvPicPr>
                    <pic:cNvPr id="1073741851" name="Isola 008.jpg"/>
                    <pic:cNvPicPr>
                      <a:picLocks noChangeAspect="1"/>
                    </pic:cNvPicPr>
                  </pic:nvPicPr>
                  <pic:blipFill>
                    <a:blip r:embed="rId32">
                      <a:extLst/>
                    </a:blip>
                    <a:stretch>
                      <a:fillRect/>
                    </a:stretch>
                  </pic:blipFill>
                  <pic:spPr>
                    <a:xfrm>
                      <a:off x="0" y="0"/>
                      <a:ext cx="607817" cy="1080000"/>
                    </a:xfrm>
                    <a:prstGeom prst="rect">
                      <a:avLst/>
                    </a:prstGeom>
                    <a:ln w="6350" cap="flat">
                      <a:solidFill>
                        <a:srgbClr val="FF4013"/>
                      </a:solidFill>
                      <a:prstDash val="solid"/>
                      <a:miter lim="400000"/>
                    </a:ln>
                    <a:effectLst/>
                  </pic:spPr>
                </pic:pic>
              </a:graphicData>
            </a:graphic>
          </wp:anchor>
        </w:drawing>
      </w:r>
      <w:r>
        <w:rPr>
          <w:noProof/>
          <w:lang w:val="it-IT"/>
        </w:rPr>
        <w:drawing>
          <wp:anchor distT="152400" distB="152400" distL="152400" distR="152400" simplePos="0" relativeHeight="251675648" behindDoc="0" locked="0" layoutInCell="1" allowOverlap="1" wp14:anchorId="678822C8" wp14:editId="6CAB3BC7">
            <wp:simplePos x="0" y="0"/>
            <wp:positionH relativeFrom="page">
              <wp:posOffset>2717800</wp:posOffset>
            </wp:positionH>
            <wp:positionV relativeFrom="page">
              <wp:posOffset>1771650</wp:posOffset>
            </wp:positionV>
            <wp:extent cx="719238" cy="1080000"/>
            <wp:effectExtent l="0" t="0" r="0" b="0"/>
            <wp:wrapNone/>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isola 005.jpg"/>
                    <pic:cNvPicPr>
                      <a:picLocks noChangeAspect="1"/>
                    </pic:cNvPicPr>
                  </pic:nvPicPr>
                  <pic:blipFill>
                    <a:blip r:embed="rId33">
                      <a:extLst/>
                    </a:blip>
                    <a:stretch>
                      <a:fillRect/>
                    </a:stretch>
                  </pic:blipFill>
                  <pic:spPr>
                    <a:xfrm>
                      <a:off x="0" y="0"/>
                      <a:ext cx="719238" cy="1080000"/>
                    </a:xfrm>
                    <a:prstGeom prst="rect">
                      <a:avLst/>
                    </a:prstGeom>
                    <a:ln w="6350" cap="flat">
                      <a:solidFill>
                        <a:srgbClr val="E32400"/>
                      </a:solidFill>
                      <a:prstDash val="solid"/>
                      <a:miter lim="400000"/>
                    </a:ln>
                    <a:effectLst/>
                  </pic:spPr>
                </pic:pic>
              </a:graphicData>
            </a:graphic>
          </wp:anchor>
        </w:drawing>
      </w:r>
      <w:r>
        <w:rPr>
          <w:rFonts w:ascii="Helvetica Neue" w:hAnsi="Helvetica Neue"/>
          <w:sz w:val="20"/>
          <w:szCs w:val="20"/>
        </w:rPr>
        <w:t>monumento</w:t>
      </w:r>
      <w:proofErr w:type="spellEnd"/>
      <w:r>
        <w:rPr>
          <w:rFonts w:ascii="Helvetica Neue" w:hAnsi="Helvetica Neue"/>
          <w:sz w:val="20"/>
          <w:szCs w:val="20"/>
        </w:rPr>
        <w:t xml:space="preserve"> di </w:t>
      </w:r>
      <w:r>
        <w:rPr>
          <w:rFonts w:ascii="Helvetica Neue" w:hAnsi="Helvetica Neue"/>
          <w:b/>
          <w:bCs/>
          <w:i/>
          <w:iCs/>
          <w:sz w:val="20"/>
          <w:szCs w:val="20"/>
        </w:rPr>
        <w:t>Romeo and Juliet</w:t>
      </w:r>
      <w:r>
        <w:rPr>
          <w:rFonts w:ascii="Helvetica Neue" w:hAnsi="Helvetica Neue"/>
          <w:sz w:val="20"/>
          <w:szCs w:val="20"/>
        </w:rPr>
        <w:t xml:space="preserve"> </w:t>
      </w:r>
      <w:proofErr w:type="spellStart"/>
      <w:r>
        <w:rPr>
          <w:rFonts w:ascii="Helvetica Neue" w:hAnsi="Helvetica Neue"/>
          <w:sz w:val="20"/>
          <w:szCs w:val="20"/>
        </w:rPr>
        <w:t>compie</w:t>
      </w:r>
      <w:proofErr w:type="spellEnd"/>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sz w:val="20"/>
          <w:szCs w:val="20"/>
        </w:rPr>
        <w:t>destino</w:t>
      </w:r>
      <w:proofErr w:type="spellEnd"/>
      <w:r>
        <w:rPr>
          <w:rFonts w:ascii="Helvetica Neue" w:hAnsi="Helvetica Neue"/>
          <w:sz w:val="20"/>
          <w:szCs w:val="20"/>
        </w:rPr>
        <w:t xml:space="preserve"> </w:t>
      </w:r>
      <w:proofErr w:type="spellStart"/>
      <w:r>
        <w:rPr>
          <w:rFonts w:ascii="Helvetica Neue" w:hAnsi="Helvetica Neue"/>
          <w:sz w:val="20"/>
          <w:szCs w:val="20"/>
        </w:rPr>
        <w:t>tragico</w:t>
      </w:r>
      <w:proofErr w:type="spellEnd"/>
      <w:r>
        <w:rPr>
          <w:rFonts w:ascii="Helvetica Neue" w:hAnsi="Helvetica Neue"/>
          <w:sz w:val="20"/>
          <w:szCs w:val="20"/>
        </w:rPr>
        <w:t xml:space="preserve"> </w:t>
      </w:r>
      <w:proofErr w:type="spellStart"/>
      <w:r>
        <w:rPr>
          <w:rFonts w:ascii="Helvetica Neue" w:hAnsi="Helvetica Neue"/>
          <w:sz w:val="20"/>
          <w:szCs w:val="20"/>
        </w:rPr>
        <w:t>dei</w:t>
      </w:r>
      <w:proofErr w:type="spellEnd"/>
      <w:r>
        <w:rPr>
          <w:rFonts w:ascii="Helvetica Neue" w:hAnsi="Helvetica Neue"/>
          <w:sz w:val="20"/>
          <w:szCs w:val="20"/>
        </w:rPr>
        <w:t xml:space="preserve"> due </w:t>
      </w:r>
      <w:proofErr w:type="spellStart"/>
      <w:r>
        <w:rPr>
          <w:rFonts w:ascii="Helvetica Neue" w:hAnsi="Helvetica Neue"/>
          <w:sz w:val="20"/>
          <w:szCs w:val="20"/>
        </w:rPr>
        <w:t>eroi</w:t>
      </w:r>
      <w:proofErr w:type="spellEnd"/>
      <w:r>
        <w:rPr>
          <w:rFonts w:ascii="Helvetica Neue" w:hAnsi="Helvetica Neue"/>
          <w:sz w:val="20"/>
          <w:szCs w:val="20"/>
        </w:rPr>
        <w:t xml:space="preserve">, </w:t>
      </w:r>
      <w:proofErr w:type="spellStart"/>
      <w:r>
        <w:rPr>
          <w:rFonts w:ascii="Helvetica Neue" w:hAnsi="Helvetica Neue"/>
          <w:sz w:val="20"/>
          <w:szCs w:val="20"/>
        </w:rPr>
        <w:t>l'atto</w:t>
      </w:r>
      <w:proofErr w:type="spellEnd"/>
      <w:r>
        <w:rPr>
          <w:rFonts w:ascii="Helvetica Neue" w:hAnsi="Helvetica Neue"/>
          <w:sz w:val="20"/>
          <w:szCs w:val="20"/>
        </w:rPr>
        <w:t xml:space="preserve"> </w:t>
      </w:r>
      <w:proofErr w:type="spellStart"/>
      <w:r>
        <w:rPr>
          <w:rFonts w:ascii="Helvetica Neue" w:hAnsi="Helvetica Neue"/>
          <w:sz w:val="20"/>
          <w:szCs w:val="20"/>
        </w:rPr>
        <w:t>originario</w:t>
      </w:r>
      <w:proofErr w:type="spellEnd"/>
      <w:r>
        <w:rPr>
          <w:rFonts w:ascii="Helvetica Neue" w:hAnsi="Helvetica Neue"/>
          <w:sz w:val="20"/>
          <w:szCs w:val="20"/>
        </w:rPr>
        <w:t xml:space="preserve"> </w:t>
      </w:r>
      <w:proofErr w:type="spellStart"/>
      <w:r>
        <w:rPr>
          <w:rFonts w:ascii="Helvetica Neue" w:hAnsi="Helvetica Neue"/>
          <w:sz w:val="20"/>
          <w:szCs w:val="20"/>
        </w:rPr>
        <w:t>delle</w:t>
      </w:r>
      <w:proofErr w:type="spellEnd"/>
      <w:r>
        <w:rPr>
          <w:rFonts w:ascii="Helvetica Neue" w:hAnsi="Helvetica Neue"/>
          <w:sz w:val="20"/>
          <w:szCs w:val="20"/>
        </w:rPr>
        <w:t xml:space="preserve"> </w:t>
      </w:r>
      <w:proofErr w:type="spellStart"/>
      <w:r>
        <w:rPr>
          <w:rFonts w:ascii="Helvetica Neue" w:hAnsi="Helvetica Neue"/>
          <w:sz w:val="20"/>
          <w:szCs w:val="20"/>
        </w:rPr>
        <w:t>loro</w:t>
      </w:r>
      <w:proofErr w:type="spellEnd"/>
      <w:r>
        <w:rPr>
          <w:rFonts w:ascii="Helvetica Neue" w:hAnsi="Helvetica Neue"/>
          <w:sz w:val="20"/>
          <w:szCs w:val="20"/>
        </w:rPr>
        <w:t xml:space="preserve"> </w:t>
      </w:r>
      <w:proofErr w:type="spellStart"/>
      <w:r>
        <w:rPr>
          <w:rFonts w:ascii="Helvetica Neue" w:hAnsi="Helvetica Neue"/>
          <w:sz w:val="20"/>
          <w:szCs w:val="20"/>
        </w:rPr>
        <w:t>labbra</w:t>
      </w:r>
      <w:proofErr w:type="spellEnd"/>
      <w:r>
        <w:rPr>
          <w:rFonts w:ascii="Helvetica Neue" w:hAnsi="Helvetica Neue"/>
          <w:sz w:val="20"/>
          <w:szCs w:val="20"/>
        </w:rPr>
        <w:t xml:space="preserve"> 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loro</w:t>
      </w:r>
      <w:proofErr w:type="spellEnd"/>
      <w:r>
        <w:rPr>
          <w:rFonts w:ascii="Helvetica Neue" w:hAnsi="Helvetica Neue"/>
          <w:sz w:val="20"/>
          <w:szCs w:val="20"/>
        </w:rPr>
        <w:t xml:space="preserve"> lingua, </w:t>
      </w:r>
      <w:proofErr w:type="spellStart"/>
      <w:r>
        <w:rPr>
          <w:rFonts w:ascii="Helvetica Neue" w:hAnsi="Helvetica Neue"/>
          <w:sz w:val="20"/>
          <w:szCs w:val="20"/>
        </w:rPr>
        <w:t>intolleranti</w:t>
      </w:r>
      <w:proofErr w:type="spellEnd"/>
      <w:r>
        <w:rPr>
          <w:rFonts w:ascii="Helvetica Neue" w:hAnsi="Helvetica Neue"/>
          <w:sz w:val="20"/>
          <w:szCs w:val="20"/>
        </w:rPr>
        <w:t xml:space="preserve"> ad </w:t>
      </w:r>
      <w:proofErr w:type="spellStart"/>
      <w:r>
        <w:rPr>
          <w:rFonts w:ascii="Helvetica Neue" w:hAnsi="Helvetica Neue"/>
          <w:sz w:val="20"/>
          <w:szCs w:val="20"/>
        </w:rPr>
        <w:t>altro</w:t>
      </w:r>
      <w:proofErr w:type="spellEnd"/>
      <w:r>
        <w:rPr>
          <w:rFonts w:ascii="Helvetica Neue" w:hAnsi="Helvetica Neue"/>
          <w:sz w:val="20"/>
          <w:szCs w:val="20"/>
        </w:rPr>
        <w:t xml:space="preserve"> </w:t>
      </w:r>
      <w:proofErr w:type="spellStart"/>
      <w:r>
        <w:rPr>
          <w:rFonts w:ascii="Helvetica Neue" w:hAnsi="Helvetica Neue"/>
          <w:sz w:val="20"/>
          <w:szCs w:val="20"/>
        </w:rPr>
        <w:t>che</w:t>
      </w:r>
      <w:proofErr w:type="spellEnd"/>
      <w:r>
        <w:rPr>
          <w:rFonts w:ascii="Helvetica Neue" w:hAnsi="Helvetica Neue"/>
          <w:sz w:val="20"/>
          <w:szCs w:val="20"/>
        </w:rPr>
        <w:t xml:space="preserve"> </w:t>
      </w:r>
      <w:proofErr w:type="spellStart"/>
      <w:r>
        <w:rPr>
          <w:rFonts w:ascii="Helvetica Neue" w:hAnsi="Helvetica Neue"/>
          <w:sz w:val="20"/>
          <w:szCs w:val="20"/>
        </w:rPr>
        <w:t>alle</w:t>
      </w:r>
      <w:proofErr w:type="spellEnd"/>
      <w:r>
        <w:rPr>
          <w:rFonts w:ascii="Helvetica Neue" w:hAnsi="Helvetica Neue"/>
          <w:sz w:val="20"/>
          <w:szCs w:val="20"/>
        </w:rPr>
        <w:t xml:space="preserve"> parole </w:t>
      </w:r>
      <w:proofErr w:type="spellStart"/>
      <w:r>
        <w:rPr>
          <w:rFonts w:ascii="Helvetica Neue" w:hAnsi="Helvetica Neue"/>
          <w:sz w:val="20"/>
          <w:szCs w:val="20"/>
        </w:rPr>
        <w:t>funebri</w:t>
      </w:r>
      <w:proofErr w:type="spellEnd"/>
      <w:r>
        <w:rPr>
          <w:rFonts w:ascii="Helvetica Neue" w:hAnsi="Helvetica Neue"/>
          <w:sz w:val="20"/>
          <w:szCs w:val="20"/>
        </w:rPr>
        <w:t xml:space="preserve"> e canine </w:t>
      </w:r>
      <w:proofErr w:type="spellStart"/>
      <w:r>
        <w:rPr>
          <w:rFonts w:ascii="Helvetica Neue" w:hAnsi="Helvetica Neue"/>
          <w:sz w:val="20"/>
          <w:szCs w:val="20"/>
        </w:rPr>
        <w:t>dell'</w:t>
      </w:r>
      <w:r>
        <w:rPr>
          <w:rFonts w:ascii="Helvetica Neue" w:hAnsi="Helvetica Neue"/>
          <w:b/>
          <w:bCs/>
          <w:sz w:val="20"/>
          <w:szCs w:val="20"/>
        </w:rPr>
        <w:t>inglese</w:t>
      </w:r>
      <w:proofErr w:type="spellEnd"/>
      <w:r>
        <w:rPr>
          <w:rFonts w:ascii="Helvetica Neue" w:hAnsi="Helvetica Neue"/>
          <w:b/>
          <w:bCs/>
          <w:sz w:val="20"/>
          <w:szCs w:val="20"/>
        </w:rPr>
        <w:t xml:space="preserve"> </w:t>
      </w:r>
      <w:proofErr w:type="spellStart"/>
      <w:r>
        <w:rPr>
          <w:rFonts w:ascii="Helvetica Neue" w:hAnsi="Helvetica Neue"/>
          <w:b/>
          <w:bCs/>
          <w:sz w:val="20"/>
          <w:szCs w:val="20"/>
        </w:rPr>
        <w:t>antico</w:t>
      </w:r>
      <w:proofErr w:type="spellEnd"/>
      <w:r>
        <w:rPr>
          <w:rFonts w:ascii="Helvetica Neue" w:hAnsi="Helvetica Neue"/>
          <w:sz w:val="20"/>
          <w:szCs w:val="20"/>
        </w:rPr>
        <w:t xml:space="preserve"> e </w:t>
      </w:r>
      <w:proofErr w:type="spellStart"/>
      <w:r>
        <w:rPr>
          <w:rFonts w:ascii="Helvetica Neue" w:hAnsi="Helvetica Neue"/>
          <w:sz w:val="20"/>
          <w:szCs w:val="20"/>
        </w:rPr>
        <w:t>si</w:t>
      </w:r>
      <w:proofErr w:type="spellEnd"/>
      <w:r>
        <w:rPr>
          <w:rFonts w:ascii="Helvetica Neue" w:hAnsi="Helvetica Neue"/>
          <w:sz w:val="20"/>
          <w:szCs w:val="20"/>
        </w:rPr>
        <w:t xml:space="preserve"> </w:t>
      </w:r>
      <w:proofErr w:type="spellStart"/>
      <w:r>
        <w:rPr>
          <w:rFonts w:ascii="Helvetica Neue" w:hAnsi="Helvetica Neue"/>
          <w:sz w:val="20"/>
          <w:szCs w:val="20"/>
        </w:rPr>
        <w:t>innalza</w:t>
      </w:r>
      <w:proofErr w:type="spellEnd"/>
      <w:r>
        <w:rPr>
          <w:rFonts w:ascii="Helvetica Neue" w:hAnsi="Helvetica Neue"/>
          <w:sz w:val="20"/>
          <w:szCs w:val="20"/>
        </w:rPr>
        <w:t xml:space="preserve"> </w:t>
      </w:r>
      <w:proofErr w:type="spellStart"/>
      <w:r>
        <w:rPr>
          <w:rFonts w:ascii="Helvetica Neue" w:hAnsi="Helvetica Neue"/>
          <w:sz w:val="20"/>
          <w:szCs w:val="20"/>
        </w:rPr>
        <w:t>sul</w:t>
      </w:r>
      <w:proofErr w:type="spellEnd"/>
      <w:r>
        <w:rPr>
          <w:rFonts w:ascii="Helvetica Neue" w:hAnsi="Helvetica Neue"/>
          <w:sz w:val="20"/>
          <w:szCs w:val="20"/>
        </w:rPr>
        <w:t xml:space="preserve"> </w:t>
      </w:r>
      <w:proofErr w:type="spellStart"/>
      <w:r>
        <w:rPr>
          <w:rFonts w:ascii="Helvetica Neue" w:hAnsi="Helvetica Neue"/>
          <w:sz w:val="20"/>
          <w:szCs w:val="20"/>
        </w:rPr>
        <w:t>piedistallo</w:t>
      </w:r>
      <w:proofErr w:type="spellEnd"/>
      <w:r>
        <w:rPr>
          <w:rFonts w:ascii="Helvetica Neue" w:hAnsi="Helvetica Neue"/>
          <w:sz w:val="20"/>
          <w:szCs w:val="20"/>
        </w:rPr>
        <w:t xml:space="preserve"> </w:t>
      </w:r>
      <w:proofErr w:type="spellStart"/>
      <w:r>
        <w:rPr>
          <w:rFonts w:ascii="Helvetica Neue" w:hAnsi="Helvetica Neue"/>
          <w:sz w:val="20"/>
          <w:szCs w:val="20"/>
        </w:rPr>
        <w:t>sonoro</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partitura</w:t>
      </w:r>
      <w:proofErr w:type="spellEnd"/>
      <w:r>
        <w:rPr>
          <w:rFonts w:ascii="Helvetica Neue" w:hAnsi="Helvetica Neue"/>
          <w:sz w:val="20"/>
          <w:szCs w:val="20"/>
        </w:rPr>
        <w:t xml:space="preserve"> musicale.</w:t>
      </w:r>
    </w:p>
    <w:p w14:paraId="6FB53198" w14:textId="77777777" w:rsidR="00C20B38" w:rsidRDefault="00C20B38">
      <w:pPr>
        <w:widowControl w:val="0"/>
        <w:tabs>
          <w:tab w:val="left" w:pos="8140"/>
        </w:tabs>
        <w:jc w:val="both"/>
        <w:rPr>
          <w:rFonts w:ascii="Helvetica Neue" w:eastAsia="Helvetica Neue" w:hAnsi="Helvetica Neue" w:cs="Helvetica Neue"/>
          <w:b/>
          <w:bCs/>
          <w:sz w:val="20"/>
          <w:szCs w:val="20"/>
        </w:rPr>
      </w:pPr>
    </w:p>
    <w:p w14:paraId="153C8BA8" w14:textId="77777777" w:rsidR="00C20B38" w:rsidRDefault="007907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proofErr w:type="spellStart"/>
      <w:r>
        <w:rPr>
          <w:rFonts w:ascii="Helvetica Neue" w:hAnsi="Helvetica Neue"/>
          <w:sz w:val="20"/>
          <w:szCs w:val="20"/>
        </w:rPr>
        <w:t>Nel</w:t>
      </w:r>
      <w:proofErr w:type="spellEnd"/>
      <w:r>
        <w:rPr>
          <w:rFonts w:ascii="Helvetica Neue" w:hAnsi="Helvetica Neue"/>
          <w:sz w:val="20"/>
          <w:szCs w:val="20"/>
        </w:rPr>
        <w:t xml:space="preserve"> </w:t>
      </w:r>
      <w:r>
        <w:rPr>
          <w:rFonts w:ascii="Helvetica Neue" w:hAnsi="Helvetica Neue"/>
          <w:i/>
          <w:iCs/>
          <w:sz w:val="20"/>
          <w:szCs w:val="20"/>
        </w:rPr>
        <w:t>Concerto</w:t>
      </w:r>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sz w:val="20"/>
          <w:szCs w:val="20"/>
        </w:rPr>
        <w:t>testo</w:t>
      </w:r>
      <w:proofErr w:type="spellEnd"/>
      <w:r>
        <w:rPr>
          <w:rFonts w:ascii="Helvetica Neue" w:hAnsi="Helvetica Neue"/>
          <w:sz w:val="20"/>
          <w:szCs w:val="20"/>
        </w:rPr>
        <w:t xml:space="preserve"> è </w:t>
      </w:r>
      <w:proofErr w:type="spellStart"/>
      <w:r>
        <w:rPr>
          <w:rFonts w:ascii="Helvetica Neue" w:hAnsi="Helvetica Neue"/>
          <w:sz w:val="20"/>
          <w:szCs w:val="20"/>
        </w:rPr>
        <w:t>vittima</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sua</w:t>
      </w:r>
      <w:proofErr w:type="spellEnd"/>
      <w:r>
        <w:rPr>
          <w:rFonts w:ascii="Helvetica Neue" w:hAnsi="Helvetica Neue"/>
          <w:sz w:val="20"/>
          <w:szCs w:val="20"/>
        </w:rPr>
        <w:t xml:space="preserve"> </w:t>
      </w:r>
      <w:proofErr w:type="spellStart"/>
      <w:r>
        <w:rPr>
          <w:rFonts w:ascii="Helvetica Neue" w:hAnsi="Helvetica Neue"/>
          <w:sz w:val="20"/>
          <w:szCs w:val="20"/>
        </w:rPr>
        <w:t>nuda</w:t>
      </w:r>
      <w:proofErr w:type="spellEnd"/>
      <w:r>
        <w:rPr>
          <w:rFonts w:ascii="Helvetica Neue" w:hAnsi="Helvetica Neue"/>
          <w:sz w:val="20"/>
          <w:szCs w:val="20"/>
        </w:rPr>
        <w:t xml:space="preserve"> </w:t>
      </w:r>
      <w:proofErr w:type="spellStart"/>
      <w:r>
        <w:rPr>
          <w:rFonts w:ascii="Helvetica Neue" w:hAnsi="Helvetica Neue"/>
          <w:sz w:val="20"/>
          <w:szCs w:val="20"/>
        </w:rPr>
        <w:t>sillaba</w:t>
      </w:r>
      <w:proofErr w:type="spellEnd"/>
      <w:r>
        <w:rPr>
          <w:rFonts w:ascii="Helvetica Neue" w:hAnsi="Helvetica Neue"/>
          <w:sz w:val="20"/>
          <w:szCs w:val="20"/>
        </w:rPr>
        <w:t xml:space="preserve">. </w:t>
      </w:r>
      <w:proofErr w:type="spellStart"/>
      <w:r>
        <w:rPr>
          <w:rFonts w:ascii="Helvetica Neue" w:hAnsi="Helvetica Neue"/>
          <w:sz w:val="20"/>
          <w:szCs w:val="20"/>
        </w:rPr>
        <w:t>L'esplosione</w:t>
      </w:r>
      <w:proofErr w:type="spellEnd"/>
      <w:r>
        <w:rPr>
          <w:rFonts w:ascii="Helvetica Neue" w:hAnsi="Helvetica Neue"/>
          <w:sz w:val="20"/>
          <w:szCs w:val="20"/>
        </w:rPr>
        <w:t xml:space="preserve"> </w:t>
      </w:r>
      <w:proofErr w:type="spellStart"/>
      <w:r>
        <w:rPr>
          <w:rFonts w:ascii="Helvetica Neue" w:hAnsi="Helvetica Neue"/>
          <w:sz w:val="20"/>
          <w:szCs w:val="20"/>
        </w:rPr>
        <w:t>potente</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parola</w:t>
      </w:r>
      <w:proofErr w:type="spellEnd"/>
      <w:r>
        <w:rPr>
          <w:rFonts w:ascii="Helvetica Neue" w:hAnsi="Helvetica Neue"/>
          <w:sz w:val="20"/>
          <w:szCs w:val="20"/>
        </w:rPr>
        <w:t xml:space="preserve"> non </w:t>
      </w:r>
      <w:proofErr w:type="spellStart"/>
      <w:r>
        <w:rPr>
          <w:rFonts w:ascii="Helvetica Neue" w:hAnsi="Helvetica Neue"/>
          <w:sz w:val="20"/>
          <w:szCs w:val="20"/>
        </w:rPr>
        <w:t>trova</w:t>
      </w:r>
      <w:proofErr w:type="spellEnd"/>
      <w:r>
        <w:rPr>
          <w:rFonts w:ascii="Helvetica Neue" w:hAnsi="Helvetica Neue"/>
          <w:sz w:val="20"/>
          <w:szCs w:val="20"/>
        </w:rPr>
        <w:t xml:space="preserve"> un </w:t>
      </w:r>
      <w:proofErr w:type="spellStart"/>
      <w:r>
        <w:rPr>
          <w:rFonts w:ascii="Helvetica Neue" w:hAnsi="Helvetica Neue"/>
          <w:sz w:val="20"/>
          <w:szCs w:val="20"/>
        </w:rPr>
        <w:t>senso</w:t>
      </w:r>
      <w:proofErr w:type="spellEnd"/>
      <w:r>
        <w:rPr>
          <w:rFonts w:ascii="Helvetica Neue" w:hAnsi="Helvetica Neue"/>
          <w:sz w:val="20"/>
          <w:szCs w:val="20"/>
        </w:rPr>
        <w:t xml:space="preserve"> verso cui </w:t>
      </w:r>
      <w:proofErr w:type="spellStart"/>
      <w:r>
        <w:rPr>
          <w:rFonts w:ascii="Helvetica Neue" w:hAnsi="Helvetica Neue"/>
          <w:sz w:val="20"/>
          <w:szCs w:val="20"/>
        </w:rPr>
        <w:t>dirigersi</w:t>
      </w:r>
      <w:proofErr w:type="spellEnd"/>
      <w:r>
        <w:rPr>
          <w:rFonts w:ascii="Helvetica Neue" w:hAnsi="Helvetica Neue"/>
          <w:sz w:val="20"/>
          <w:szCs w:val="20"/>
        </w:rPr>
        <w:t xml:space="preserve"> e </w:t>
      </w:r>
      <w:proofErr w:type="spellStart"/>
      <w:r>
        <w:rPr>
          <w:rFonts w:ascii="Helvetica Neue" w:hAnsi="Helvetica Neue"/>
          <w:sz w:val="20"/>
          <w:szCs w:val="20"/>
        </w:rPr>
        <w:t>si</w:t>
      </w:r>
      <w:proofErr w:type="spellEnd"/>
      <w:r>
        <w:rPr>
          <w:rFonts w:ascii="Helvetica Neue" w:hAnsi="Helvetica Neue"/>
          <w:sz w:val="20"/>
          <w:szCs w:val="20"/>
        </w:rPr>
        <w:t xml:space="preserve"> </w:t>
      </w:r>
      <w:proofErr w:type="spellStart"/>
      <w:r>
        <w:rPr>
          <w:rFonts w:ascii="Helvetica Neue" w:hAnsi="Helvetica Neue"/>
          <w:sz w:val="20"/>
          <w:szCs w:val="20"/>
        </w:rPr>
        <w:t>disintegra</w:t>
      </w:r>
      <w:proofErr w:type="spellEnd"/>
      <w:r>
        <w:rPr>
          <w:rFonts w:ascii="Helvetica Neue" w:hAnsi="Helvetica Neue"/>
          <w:sz w:val="20"/>
          <w:szCs w:val="20"/>
        </w:rPr>
        <w:t xml:space="preserve"> </w:t>
      </w:r>
      <w:proofErr w:type="spellStart"/>
      <w:r>
        <w:rPr>
          <w:rFonts w:ascii="Helvetica Neue" w:hAnsi="Helvetica Neue"/>
          <w:sz w:val="20"/>
          <w:szCs w:val="20"/>
        </w:rPr>
        <w:t>nel</w:t>
      </w:r>
      <w:proofErr w:type="spellEnd"/>
      <w:r>
        <w:rPr>
          <w:rFonts w:ascii="Helvetica Neue" w:hAnsi="Helvetica Neue"/>
          <w:sz w:val="20"/>
          <w:szCs w:val="20"/>
        </w:rPr>
        <w:t xml:space="preserve"> </w:t>
      </w:r>
      <w:proofErr w:type="spellStart"/>
      <w:r>
        <w:rPr>
          <w:rFonts w:ascii="Helvetica Neue" w:hAnsi="Helvetica Neue"/>
          <w:sz w:val="20"/>
          <w:szCs w:val="20"/>
        </w:rPr>
        <w:t>verbo</w:t>
      </w:r>
      <w:proofErr w:type="spellEnd"/>
      <w:r>
        <w:rPr>
          <w:rFonts w:ascii="Helvetica Neue" w:hAnsi="Helvetica Neue"/>
          <w:sz w:val="20"/>
          <w:szCs w:val="20"/>
        </w:rPr>
        <w:t xml:space="preserve"> </w:t>
      </w:r>
      <w:proofErr w:type="spellStart"/>
      <w:r>
        <w:rPr>
          <w:rFonts w:ascii="Helvetica Neue" w:hAnsi="Helvetica Neue"/>
          <w:sz w:val="20"/>
          <w:szCs w:val="20"/>
        </w:rPr>
        <w:t>animale</w:t>
      </w:r>
      <w:proofErr w:type="spellEnd"/>
      <w:r>
        <w:rPr>
          <w:rFonts w:ascii="Helvetica Neue" w:hAnsi="Helvetica Neue"/>
          <w:sz w:val="20"/>
          <w:szCs w:val="20"/>
        </w:rPr>
        <w:t xml:space="preserve">. E' </w:t>
      </w:r>
      <w:proofErr w:type="spellStart"/>
      <w:r>
        <w:rPr>
          <w:rFonts w:ascii="Helvetica Neue" w:hAnsi="Helvetica Neue"/>
          <w:sz w:val="20"/>
          <w:szCs w:val="20"/>
        </w:rPr>
        <w:t>attraverso</w:t>
      </w:r>
      <w:proofErr w:type="spellEnd"/>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sz w:val="20"/>
          <w:szCs w:val="20"/>
        </w:rPr>
        <w:t>linguaggio</w:t>
      </w:r>
      <w:proofErr w:type="spellEnd"/>
      <w:r>
        <w:rPr>
          <w:rFonts w:ascii="Helvetica Neue" w:hAnsi="Helvetica Neue"/>
          <w:sz w:val="20"/>
          <w:szCs w:val="20"/>
        </w:rPr>
        <w:t xml:space="preserve"> </w:t>
      </w:r>
      <w:proofErr w:type="spellStart"/>
      <w:r>
        <w:rPr>
          <w:rFonts w:ascii="Helvetica Neue" w:hAnsi="Helvetica Neue"/>
          <w:sz w:val="20"/>
          <w:szCs w:val="20"/>
        </w:rPr>
        <w:t>ringhiante</w:t>
      </w:r>
      <w:proofErr w:type="spellEnd"/>
      <w:r>
        <w:rPr>
          <w:rFonts w:ascii="Helvetica Neue" w:hAnsi="Helvetica Neue"/>
          <w:sz w:val="20"/>
          <w:szCs w:val="20"/>
        </w:rPr>
        <w:t xml:space="preserve"> </w:t>
      </w:r>
      <w:proofErr w:type="spellStart"/>
      <w:r>
        <w:rPr>
          <w:rFonts w:ascii="Helvetica Neue" w:hAnsi="Helvetica Neue"/>
          <w:sz w:val="20"/>
          <w:szCs w:val="20"/>
        </w:rPr>
        <w:t>che</w:t>
      </w:r>
      <w:proofErr w:type="spellEnd"/>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i/>
          <w:iCs/>
          <w:sz w:val="20"/>
          <w:szCs w:val="20"/>
        </w:rPr>
        <w:t>Liebestod</w:t>
      </w:r>
      <w:proofErr w:type="spellEnd"/>
      <w:r>
        <w:rPr>
          <w:rFonts w:ascii="Helvetica Neue" w:hAnsi="Helvetica Neue"/>
          <w:sz w:val="20"/>
          <w:szCs w:val="20"/>
        </w:rPr>
        <w:t xml:space="preserve"> di </w:t>
      </w:r>
      <w:r>
        <w:rPr>
          <w:rFonts w:ascii="Helvetica Neue" w:hAnsi="Helvetica Neue"/>
          <w:b/>
          <w:bCs/>
          <w:i/>
          <w:iCs/>
          <w:sz w:val="20"/>
          <w:szCs w:val="20"/>
        </w:rPr>
        <w:t>Romeo and Juliet</w:t>
      </w:r>
      <w:r>
        <w:rPr>
          <w:rFonts w:ascii="Helvetica Neue" w:hAnsi="Helvetica Neue"/>
          <w:b/>
          <w:bCs/>
          <w:sz w:val="20"/>
          <w:szCs w:val="20"/>
        </w:rPr>
        <w:t>,</w:t>
      </w:r>
      <w:r>
        <w:rPr>
          <w:rFonts w:ascii="Helvetica Neue" w:hAnsi="Helvetica Neue"/>
          <w:sz w:val="20"/>
          <w:szCs w:val="20"/>
        </w:rPr>
        <w:t xml:space="preserve"> </w:t>
      </w:r>
      <w:proofErr w:type="spellStart"/>
      <w:r>
        <w:rPr>
          <w:rFonts w:ascii="Helvetica Neue" w:hAnsi="Helvetica Neue"/>
          <w:sz w:val="20"/>
          <w:szCs w:val="20"/>
        </w:rPr>
        <w:t>il</w:t>
      </w:r>
      <w:proofErr w:type="spellEnd"/>
      <w:r>
        <w:rPr>
          <w:rFonts w:ascii="Helvetica Neue" w:hAnsi="Helvetica Neue"/>
          <w:sz w:val="20"/>
          <w:szCs w:val="20"/>
        </w:rPr>
        <w:t xml:space="preserve"> </w:t>
      </w:r>
      <w:proofErr w:type="spellStart"/>
      <w:r>
        <w:rPr>
          <w:rFonts w:ascii="Helvetica Neue" w:hAnsi="Helvetica Neue"/>
          <w:sz w:val="20"/>
          <w:szCs w:val="20"/>
        </w:rPr>
        <w:t>loro</w:t>
      </w:r>
      <w:proofErr w:type="spellEnd"/>
      <w:r>
        <w:rPr>
          <w:rFonts w:ascii="Helvetica Neue" w:hAnsi="Helvetica Neue"/>
          <w:sz w:val="20"/>
          <w:szCs w:val="20"/>
        </w:rPr>
        <w:t xml:space="preserve"> amore e la </w:t>
      </w:r>
      <w:proofErr w:type="spellStart"/>
      <w:r>
        <w:rPr>
          <w:rFonts w:ascii="Helvetica Neue" w:hAnsi="Helvetica Neue"/>
          <w:sz w:val="20"/>
          <w:szCs w:val="20"/>
        </w:rPr>
        <w:t>loro</w:t>
      </w:r>
      <w:proofErr w:type="spellEnd"/>
      <w:r>
        <w:rPr>
          <w:rFonts w:ascii="Helvetica Neue" w:hAnsi="Helvetica Neue"/>
          <w:sz w:val="20"/>
          <w:szCs w:val="20"/>
        </w:rPr>
        <w:t xml:space="preserve"> </w:t>
      </w:r>
      <w:proofErr w:type="spellStart"/>
      <w:r>
        <w:rPr>
          <w:rFonts w:ascii="Helvetica Neue" w:hAnsi="Helvetica Neue"/>
          <w:sz w:val="20"/>
          <w:szCs w:val="20"/>
        </w:rPr>
        <w:t>tragica</w:t>
      </w:r>
      <w:proofErr w:type="spellEnd"/>
      <w:r>
        <w:rPr>
          <w:rFonts w:ascii="Helvetica Neue" w:hAnsi="Helvetica Neue"/>
          <w:sz w:val="20"/>
          <w:szCs w:val="20"/>
        </w:rPr>
        <w:t xml:space="preserve"> fine, </w:t>
      </w:r>
      <w:proofErr w:type="spellStart"/>
      <w:r>
        <w:rPr>
          <w:rFonts w:ascii="Helvetica Neue" w:hAnsi="Helvetica Neue"/>
          <w:sz w:val="20"/>
          <w:szCs w:val="20"/>
        </w:rPr>
        <w:t>si</w:t>
      </w:r>
      <w:proofErr w:type="spellEnd"/>
      <w:r>
        <w:rPr>
          <w:rFonts w:ascii="Helvetica Neue" w:hAnsi="Helvetica Neue"/>
          <w:sz w:val="20"/>
          <w:szCs w:val="20"/>
        </w:rPr>
        <w:t xml:space="preserve"> </w:t>
      </w:r>
      <w:proofErr w:type="spellStart"/>
      <w:r>
        <w:rPr>
          <w:rFonts w:ascii="Helvetica Neue" w:hAnsi="Helvetica Neue"/>
          <w:sz w:val="20"/>
          <w:szCs w:val="20"/>
        </w:rPr>
        <w:t>legano</w:t>
      </w:r>
      <w:proofErr w:type="spellEnd"/>
      <w:r>
        <w:rPr>
          <w:rFonts w:ascii="Helvetica Neue" w:hAnsi="Helvetica Neue"/>
          <w:sz w:val="20"/>
          <w:szCs w:val="20"/>
        </w:rPr>
        <w:t xml:space="preserve"> </w:t>
      </w:r>
      <w:proofErr w:type="spellStart"/>
      <w:r>
        <w:rPr>
          <w:rFonts w:ascii="Helvetica Neue" w:hAnsi="Helvetica Neue"/>
          <w:sz w:val="20"/>
          <w:szCs w:val="20"/>
        </w:rPr>
        <w:t>indissolubilmente</w:t>
      </w:r>
      <w:proofErr w:type="spellEnd"/>
      <w:r>
        <w:rPr>
          <w:rFonts w:ascii="Helvetica Neue" w:hAnsi="Helvetica Neue"/>
          <w:sz w:val="20"/>
          <w:szCs w:val="20"/>
        </w:rPr>
        <w:t xml:space="preserve">, come due </w:t>
      </w:r>
      <w:proofErr w:type="spellStart"/>
      <w:r>
        <w:rPr>
          <w:rFonts w:ascii="Helvetica Neue" w:hAnsi="Helvetica Neue"/>
          <w:sz w:val="20"/>
          <w:szCs w:val="20"/>
        </w:rPr>
        <w:t>aspetti</w:t>
      </w:r>
      <w:proofErr w:type="spellEnd"/>
      <w:r>
        <w:rPr>
          <w:rFonts w:ascii="Helvetica Neue" w:hAnsi="Helvetica Neue"/>
          <w:sz w:val="20"/>
          <w:szCs w:val="20"/>
        </w:rPr>
        <w:t xml:space="preserve"> di </w:t>
      </w:r>
      <w:proofErr w:type="spellStart"/>
      <w:r>
        <w:rPr>
          <w:rFonts w:ascii="Helvetica Neue" w:hAnsi="Helvetica Neue"/>
          <w:sz w:val="20"/>
          <w:szCs w:val="20"/>
        </w:rPr>
        <w:t>una</w:t>
      </w:r>
      <w:proofErr w:type="spellEnd"/>
      <w:r>
        <w:rPr>
          <w:rFonts w:ascii="Helvetica Neue" w:hAnsi="Helvetica Neue"/>
          <w:sz w:val="20"/>
          <w:szCs w:val="20"/>
        </w:rPr>
        <w:t xml:space="preserve"> sola </w:t>
      </w:r>
      <w:proofErr w:type="spellStart"/>
      <w:r>
        <w:rPr>
          <w:rFonts w:ascii="Helvetica Neue" w:hAnsi="Helvetica Neue"/>
          <w:sz w:val="20"/>
          <w:szCs w:val="20"/>
        </w:rPr>
        <w:t>cosa</w:t>
      </w:r>
      <w:proofErr w:type="spellEnd"/>
      <w:r>
        <w:rPr>
          <w:rFonts w:ascii="Helvetica Neue" w:hAnsi="Helvetica Neue"/>
          <w:sz w:val="20"/>
          <w:szCs w:val="20"/>
        </w:rPr>
        <w:t xml:space="preserve">. </w:t>
      </w:r>
    </w:p>
    <w:p w14:paraId="4EC67430" w14:textId="77777777" w:rsidR="00C20B38" w:rsidRDefault="00C20B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p>
    <w:p w14:paraId="2E642C35" w14:textId="77777777" w:rsidR="00C20B38" w:rsidRDefault="007907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Helvetica Neue" w:eastAsia="Helvetica Neue" w:hAnsi="Helvetica Neue" w:cs="Helvetica Neue"/>
          <w:sz w:val="20"/>
          <w:szCs w:val="20"/>
        </w:rPr>
      </w:pPr>
      <w:r>
        <w:rPr>
          <w:rFonts w:ascii="Helvetica Neue" w:hAnsi="Helvetica Neue"/>
          <w:sz w:val="20"/>
          <w:szCs w:val="20"/>
        </w:rPr>
        <w:t xml:space="preserve">Lingua </w:t>
      </w:r>
      <w:proofErr w:type="spellStart"/>
      <w:r>
        <w:rPr>
          <w:rFonts w:ascii="Helvetica Neue" w:hAnsi="Helvetica Neue"/>
          <w:sz w:val="20"/>
          <w:szCs w:val="20"/>
        </w:rPr>
        <w:t>morente</w:t>
      </w:r>
      <w:proofErr w:type="spellEnd"/>
      <w:r>
        <w:rPr>
          <w:rFonts w:ascii="Helvetica Neue" w:hAnsi="Helvetica Neue"/>
          <w:sz w:val="20"/>
          <w:szCs w:val="20"/>
        </w:rPr>
        <w:t xml:space="preserve"> fin da </w:t>
      </w:r>
      <w:proofErr w:type="spellStart"/>
      <w:r>
        <w:rPr>
          <w:rFonts w:ascii="Helvetica Neue" w:hAnsi="Helvetica Neue"/>
          <w:sz w:val="20"/>
          <w:szCs w:val="20"/>
        </w:rPr>
        <w:t>subito</w:t>
      </w:r>
      <w:proofErr w:type="spellEnd"/>
      <w:r>
        <w:rPr>
          <w:rFonts w:ascii="Helvetica Neue" w:hAnsi="Helvetica Neue"/>
          <w:sz w:val="20"/>
          <w:szCs w:val="20"/>
        </w:rPr>
        <w:t xml:space="preserve"> </w:t>
      </w:r>
      <w:r>
        <w:rPr>
          <w:rFonts w:ascii="Helvetica Neue" w:hAnsi="Helvetica Neue"/>
          <w:i/>
          <w:iCs/>
          <w:sz w:val="20"/>
          <w:szCs w:val="20"/>
        </w:rPr>
        <w:t>"Is the day so young?"</w:t>
      </w:r>
      <w:r>
        <w:rPr>
          <w:rFonts w:ascii="Helvetica Neue" w:hAnsi="Helvetica Neue"/>
          <w:sz w:val="20"/>
          <w:szCs w:val="20"/>
        </w:rPr>
        <w:t xml:space="preserve"> </w:t>
      </w:r>
      <w:proofErr w:type="spellStart"/>
      <w:r>
        <w:rPr>
          <w:rFonts w:ascii="Helvetica Neue" w:hAnsi="Helvetica Neue"/>
          <w:i/>
          <w:iCs/>
          <w:sz w:val="20"/>
          <w:szCs w:val="20"/>
        </w:rPr>
        <w:t>Troppo</w:t>
      </w:r>
      <w:proofErr w:type="spellEnd"/>
      <w:r>
        <w:rPr>
          <w:rFonts w:ascii="Helvetica Neue" w:hAnsi="Helvetica Neue"/>
          <w:i/>
          <w:iCs/>
          <w:sz w:val="20"/>
          <w:szCs w:val="20"/>
        </w:rPr>
        <w:t xml:space="preserve"> </w:t>
      </w:r>
      <w:proofErr w:type="spellStart"/>
      <w:r>
        <w:rPr>
          <w:rFonts w:ascii="Helvetica Neue" w:hAnsi="Helvetica Neue"/>
          <w:i/>
          <w:iCs/>
          <w:sz w:val="20"/>
          <w:szCs w:val="20"/>
        </w:rPr>
        <w:t>giovane</w:t>
      </w:r>
      <w:proofErr w:type="spellEnd"/>
      <w:r>
        <w:rPr>
          <w:rFonts w:ascii="Helvetica Neue" w:hAnsi="Helvetica Neue"/>
          <w:i/>
          <w:iCs/>
          <w:sz w:val="20"/>
          <w:szCs w:val="20"/>
        </w:rPr>
        <w:t xml:space="preserve"> è </w:t>
      </w:r>
      <w:proofErr w:type="spellStart"/>
      <w:r>
        <w:rPr>
          <w:rFonts w:ascii="Helvetica Neue" w:hAnsi="Helvetica Neue"/>
          <w:i/>
          <w:iCs/>
          <w:sz w:val="20"/>
          <w:szCs w:val="20"/>
        </w:rPr>
        <w:t>il</w:t>
      </w:r>
      <w:proofErr w:type="spellEnd"/>
      <w:r>
        <w:rPr>
          <w:rFonts w:ascii="Helvetica Neue" w:hAnsi="Helvetica Neue"/>
          <w:i/>
          <w:iCs/>
          <w:sz w:val="20"/>
          <w:szCs w:val="20"/>
        </w:rPr>
        <w:t xml:space="preserve"> </w:t>
      </w:r>
      <w:proofErr w:type="spellStart"/>
      <w:r>
        <w:rPr>
          <w:rFonts w:ascii="Helvetica Neue" w:hAnsi="Helvetica Neue"/>
          <w:i/>
          <w:iCs/>
          <w:sz w:val="20"/>
          <w:szCs w:val="20"/>
        </w:rPr>
        <w:t>giorno</w:t>
      </w:r>
      <w:proofErr w:type="spellEnd"/>
      <w:r>
        <w:rPr>
          <w:rFonts w:ascii="Helvetica Neue" w:hAnsi="Helvetica Neue"/>
          <w:sz w:val="20"/>
          <w:szCs w:val="20"/>
        </w:rPr>
        <w:t xml:space="preserve">, </w:t>
      </w:r>
      <w:proofErr w:type="spellStart"/>
      <w:r>
        <w:rPr>
          <w:rFonts w:ascii="Helvetica Neue" w:hAnsi="Helvetica Neue"/>
          <w:sz w:val="20"/>
          <w:szCs w:val="20"/>
        </w:rPr>
        <w:t>rigoglio</w:t>
      </w:r>
      <w:proofErr w:type="spellEnd"/>
      <w:r>
        <w:rPr>
          <w:rFonts w:ascii="Helvetica Neue" w:hAnsi="Helvetica Neue"/>
          <w:sz w:val="20"/>
          <w:szCs w:val="20"/>
        </w:rPr>
        <w:t xml:space="preserve"> </w:t>
      </w:r>
      <w:proofErr w:type="spellStart"/>
      <w:r>
        <w:rPr>
          <w:rFonts w:ascii="Helvetica Neue" w:hAnsi="Helvetica Neue"/>
          <w:sz w:val="20"/>
          <w:szCs w:val="20"/>
        </w:rPr>
        <w:t>doppio</w:t>
      </w:r>
      <w:proofErr w:type="spellEnd"/>
      <w:r>
        <w:rPr>
          <w:rFonts w:ascii="Helvetica Neue" w:hAnsi="Helvetica Neue"/>
          <w:sz w:val="20"/>
          <w:szCs w:val="20"/>
        </w:rPr>
        <w:t xml:space="preserve"> </w:t>
      </w:r>
      <w:proofErr w:type="spellStart"/>
      <w:r>
        <w:rPr>
          <w:rFonts w:ascii="Helvetica Neue" w:hAnsi="Helvetica Neue"/>
          <w:sz w:val="20"/>
          <w:szCs w:val="20"/>
        </w:rPr>
        <w:t>uguale</w:t>
      </w:r>
      <w:proofErr w:type="spellEnd"/>
      <w:r>
        <w:rPr>
          <w:rFonts w:ascii="Helvetica Neue" w:hAnsi="Helvetica Neue"/>
          <w:sz w:val="20"/>
          <w:szCs w:val="20"/>
        </w:rPr>
        <w:t xml:space="preserve"> a se </w:t>
      </w:r>
      <w:proofErr w:type="spellStart"/>
      <w:r>
        <w:rPr>
          <w:rFonts w:ascii="Helvetica Neue" w:hAnsi="Helvetica Neue"/>
          <w:sz w:val="20"/>
          <w:szCs w:val="20"/>
        </w:rPr>
        <w:t>stesso</w:t>
      </w:r>
      <w:proofErr w:type="spellEnd"/>
      <w:r>
        <w:rPr>
          <w:rFonts w:ascii="Helvetica Neue" w:hAnsi="Helvetica Neue"/>
          <w:sz w:val="20"/>
          <w:szCs w:val="20"/>
        </w:rPr>
        <w:t xml:space="preserve"> </w:t>
      </w:r>
      <w:proofErr w:type="spellStart"/>
      <w:r>
        <w:rPr>
          <w:rFonts w:ascii="Helvetica Neue" w:hAnsi="Helvetica Neue"/>
          <w:sz w:val="20"/>
          <w:szCs w:val="20"/>
        </w:rPr>
        <w:t>nell'unica</w:t>
      </w:r>
      <w:proofErr w:type="spellEnd"/>
      <w:r>
        <w:rPr>
          <w:rFonts w:ascii="Helvetica Neue" w:hAnsi="Helvetica Neue"/>
          <w:sz w:val="20"/>
          <w:szCs w:val="20"/>
        </w:rPr>
        <w:t xml:space="preserve"> </w:t>
      </w:r>
      <w:proofErr w:type="spellStart"/>
      <w:r>
        <w:rPr>
          <w:rFonts w:ascii="Helvetica Neue" w:hAnsi="Helvetica Neue"/>
          <w:sz w:val="20"/>
          <w:szCs w:val="20"/>
        </w:rPr>
        <w:t>volontà</w:t>
      </w:r>
      <w:proofErr w:type="spellEnd"/>
      <w:r>
        <w:rPr>
          <w:rFonts w:ascii="Helvetica Neue" w:hAnsi="Helvetica Neue"/>
          <w:sz w:val="20"/>
          <w:szCs w:val="20"/>
        </w:rPr>
        <w:t xml:space="preserve"> del </w:t>
      </w:r>
      <w:proofErr w:type="spellStart"/>
      <w:r>
        <w:rPr>
          <w:rFonts w:ascii="Helvetica Neue" w:hAnsi="Helvetica Neue"/>
          <w:sz w:val="20"/>
          <w:szCs w:val="20"/>
        </w:rPr>
        <w:t>sentimento</w:t>
      </w:r>
      <w:proofErr w:type="spellEnd"/>
      <w:r>
        <w:rPr>
          <w:rFonts w:ascii="Helvetica Neue" w:hAnsi="Helvetica Neue"/>
          <w:sz w:val="20"/>
          <w:szCs w:val="20"/>
        </w:rPr>
        <w:t xml:space="preserve"> </w:t>
      </w:r>
      <w:proofErr w:type="spellStart"/>
      <w:r>
        <w:rPr>
          <w:rFonts w:ascii="Helvetica Neue" w:hAnsi="Helvetica Neue"/>
          <w:sz w:val="20"/>
          <w:szCs w:val="20"/>
        </w:rPr>
        <w:t>estremo</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passione</w:t>
      </w:r>
      <w:proofErr w:type="spellEnd"/>
      <w:r>
        <w:rPr>
          <w:rFonts w:ascii="Helvetica Neue" w:hAnsi="Helvetica Neue"/>
          <w:sz w:val="20"/>
          <w:szCs w:val="20"/>
        </w:rPr>
        <w:t xml:space="preserve">. Il </w:t>
      </w:r>
      <w:proofErr w:type="spellStart"/>
      <w:r>
        <w:rPr>
          <w:rFonts w:ascii="Helvetica Neue" w:hAnsi="Helvetica Neue"/>
          <w:sz w:val="20"/>
          <w:szCs w:val="20"/>
        </w:rPr>
        <w:t>mondo</w:t>
      </w:r>
      <w:proofErr w:type="spellEnd"/>
      <w:r>
        <w:rPr>
          <w:rFonts w:ascii="Helvetica Neue" w:hAnsi="Helvetica Neue"/>
          <w:sz w:val="20"/>
          <w:szCs w:val="20"/>
        </w:rPr>
        <w:t xml:space="preserve"> </w:t>
      </w:r>
      <w:proofErr w:type="spellStart"/>
      <w:r>
        <w:rPr>
          <w:rFonts w:ascii="Helvetica Neue" w:hAnsi="Helvetica Neue"/>
          <w:sz w:val="20"/>
          <w:szCs w:val="20"/>
        </w:rPr>
        <w:t>metamorfico</w:t>
      </w:r>
      <w:proofErr w:type="spellEnd"/>
      <w:r>
        <w:rPr>
          <w:rFonts w:ascii="Helvetica Neue" w:hAnsi="Helvetica Neue"/>
          <w:sz w:val="20"/>
          <w:szCs w:val="20"/>
        </w:rPr>
        <w:t xml:space="preserve"> del verso </w:t>
      </w:r>
      <w:proofErr w:type="spellStart"/>
      <w:r>
        <w:rPr>
          <w:rFonts w:ascii="Helvetica Neue" w:hAnsi="Helvetica Neue"/>
          <w:sz w:val="20"/>
          <w:szCs w:val="20"/>
        </w:rPr>
        <w:t>latino</w:t>
      </w:r>
      <w:proofErr w:type="spellEnd"/>
      <w:r>
        <w:rPr>
          <w:rFonts w:ascii="Helvetica Neue" w:hAnsi="Helvetica Neue"/>
          <w:sz w:val="20"/>
          <w:szCs w:val="20"/>
        </w:rPr>
        <w:t xml:space="preserve"> di </w:t>
      </w:r>
      <w:proofErr w:type="spellStart"/>
      <w:r>
        <w:rPr>
          <w:rFonts w:ascii="Helvetica Neue" w:hAnsi="Helvetica Neue"/>
          <w:sz w:val="20"/>
          <w:szCs w:val="20"/>
        </w:rPr>
        <w:t>Ovidio</w:t>
      </w:r>
      <w:proofErr w:type="spellEnd"/>
      <w:r>
        <w:rPr>
          <w:rFonts w:ascii="Helvetica Neue" w:hAnsi="Helvetica Neue"/>
          <w:sz w:val="20"/>
          <w:szCs w:val="20"/>
        </w:rPr>
        <w:t xml:space="preserve"> - </w:t>
      </w:r>
      <w:proofErr w:type="spellStart"/>
      <w:r>
        <w:rPr>
          <w:rFonts w:ascii="Helvetica Neue" w:hAnsi="Helvetica Neue"/>
          <w:sz w:val="20"/>
          <w:szCs w:val="20"/>
        </w:rPr>
        <w:t>cuneo</w:t>
      </w:r>
      <w:proofErr w:type="spellEnd"/>
      <w:r>
        <w:rPr>
          <w:rFonts w:ascii="Helvetica Neue" w:hAnsi="Helvetica Neue"/>
          <w:sz w:val="20"/>
          <w:szCs w:val="20"/>
        </w:rPr>
        <w:t xml:space="preserve"> </w:t>
      </w:r>
      <w:proofErr w:type="spellStart"/>
      <w:r>
        <w:rPr>
          <w:rFonts w:ascii="Helvetica Neue" w:hAnsi="Helvetica Neue"/>
          <w:sz w:val="20"/>
          <w:szCs w:val="20"/>
        </w:rPr>
        <w:t>narrativo</w:t>
      </w:r>
      <w:proofErr w:type="spellEnd"/>
      <w:r>
        <w:rPr>
          <w:rFonts w:ascii="Helvetica Neue" w:hAnsi="Helvetica Neue"/>
          <w:sz w:val="20"/>
          <w:szCs w:val="20"/>
        </w:rPr>
        <w:t xml:space="preserve"> del </w:t>
      </w:r>
      <w:proofErr w:type="spellStart"/>
      <w:r>
        <w:rPr>
          <w:rFonts w:ascii="Helvetica Neue" w:hAnsi="Helvetica Neue"/>
          <w:sz w:val="20"/>
          <w:szCs w:val="20"/>
        </w:rPr>
        <w:t>testo</w:t>
      </w:r>
      <w:proofErr w:type="spellEnd"/>
      <w:r>
        <w:rPr>
          <w:rFonts w:ascii="Helvetica Neue" w:hAnsi="Helvetica Neue"/>
          <w:sz w:val="20"/>
          <w:szCs w:val="20"/>
        </w:rPr>
        <w:t xml:space="preserve"> </w:t>
      </w:r>
      <w:proofErr w:type="spellStart"/>
      <w:r>
        <w:rPr>
          <w:rFonts w:ascii="Helvetica Neue" w:hAnsi="Helvetica Neue"/>
          <w:sz w:val="20"/>
          <w:szCs w:val="20"/>
        </w:rPr>
        <w:t>shakespeariano</w:t>
      </w:r>
      <w:proofErr w:type="spellEnd"/>
      <w:r>
        <w:rPr>
          <w:rFonts w:ascii="Helvetica Neue" w:hAnsi="Helvetica Neue"/>
          <w:sz w:val="20"/>
          <w:szCs w:val="20"/>
        </w:rPr>
        <w:t xml:space="preserve"> - è </w:t>
      </w:r>
      <w:proofErr w:type="spellStart"/>
      <w:r>
        <w:rPr>
          <w:rFonts w:ascii="Helvetica Neue" w:hAnsi="Helvetica Neue"/>
          <w:sz w:val="20"/>
          <w:szCs w:val="20"/>
        </w:rPr>
        <w:t>deriva</w:t>
      </w:r>
      <w:proofErr w:type="spellEnd"/>
      <w:r>
        <w:rPr>
          <w:rFonts w:ascii="Helvetica Neue" w:hAnsi="Helvetica Neue"/>
          <w:sz w:val="20"/>
          <w:szCs w:val="20"/>
        </w:rPr>
        <w:t xml:space="preserve"> </w:t>
      </w:r>
      <w:proofErr w:type="spellStart"/>
      <w:r>
        <w:rPr>
          <w:rFonts w:ascii="Helvetica Neue" w:hAnsi="Helvetica Neue"/>
          <w:sz w:val="20"/>
          <w:szCs w:val="20"/>
        </w:rPr>
        <w:t>sonora</w:t>
      </w:r>
      <w:proofErr w:type="spellEnd"/>
      <w:r>
        <w:rPr>
          <w:rFonts w:ascii="Helvetica Neue" w:hAnsi="Helvetica Neue"/>
          <w:sz w:val="20"/>
          <w:szCs w:val="20"/>
        </w:rPr>
        <w:t xml:space="preserve"> e </w:t>
      </w:r>
      <w:proofErr w:type="spellStart"/>
      <w:r>
        <w:rPr>
          <w:rFonts w:ascii="Helvetica Neue" w:hAnsi="Helvetica Neue"/>
          <w:sz w:val="20"/>
          <w:szCs w:val="20"/>
        </w:rPr>
        <w:t>ritmica</w:t>
      </w:r>
      <w:proofErr w:type="spellEnd"/>
      <w:r>
        <w:rPr>
          <w:rFonts w:ascii="Helvetica Neue" w:hAnsi="Helvetica Neue"/>
          <w:sz w:val="20"/>
          <w:szCs w:val="20"/>
        </w:rPr>
        <w:t xml:space="preserve"> </w:t>
      </w:r>
      <w:proofErr w:type="spellStart"/>
      <w:r>
        <w:rPr>
          <w:rFonts w:ascii="Helvetica Neue" w:hAnsi="Helvetica Neue"/>
          <w:sz w:val="20"/>
          <w:szCs w:val="20"/>
        </w:rPr>
        <w:t>della</w:t>
      </w:r>
      <w:proofErr w:type="spellEnd"/>
      <w:r>
        <w:rPr>
          <w:rFonts w:ascii="Helvetica Neue" w:hAnsi="Helvetica Neue"/>
          <w:sz w:val="20"/>
          <w:szCs w:val="20"/>
        </w:rPr>
        <w:t xml:space="preserve"> </w:t>
      </w:r>
      <w:proofErr w:type="spellStart"/>
      <w:r>
        <w:rPr>
          <w:rFonts w:ascii="Helvetica Neue" w:hAnsi="Helvetica Neue"/>
          <w:sz w:val="20"/>
          <w:szCs w:val="20"/>
        </w:rPr>
        <w:t>drammatizzazione</w:t>
      </w:r>
      <w:proofErr w:type="spellEnd"/>
      <w:r>
        <w:rPr>
          <w:rFonts w:ascii="Helvetica Neue" w:hAnsi="Helvetica Neue"/>
          <w:sz w:val="20"/>
          <w:szCs w:val="20"/>
        </w:rPr>
        <w:t xml:space="preserve"> di Lenz, </w:t>
      </w:r>
      <w:proofErr w:type="spellStart"/>
      <w:r>
        <w:rPr>
          <w:rFonts w:ascii="Helvetica Neue" w:hAnsi="Helvetica Neue"/>
          <w:sz w:val="20"/>
          <w:szCs w:val="20"/>
        </w:rPr>
        <w:t>che</w:t>
      </w:r>
      <w:proofErr w:type="spellEnd"/>
      <w:r>
        <w:rPr>
          <w:rFonts w:ascii="Helvetica Neue" w:hAnsi="Helvetica Neue"/>
          <w:sz w:val="20"/>
          <w:szCs w:val="20"/>
        </w:rPr>
        <w:t xml:space="preserve"> ne ha </w:t>
      </w:r>
      <w:proofErr w:type="spellStart"/>
      <w:r>
        <w:rPr>
          <w:rFonts w:ascii="Helvetica Neue" w:hAnsi="Helvetica Neue"/>
          <w:sz w:val="20"/>
          <w:szCs w:val="20"/>
        </w:rPr>
        <w:t>originato</w:t>
      </w:r>
      <w:proofErr w:type="spellEnd"/>
      <w:r>
        <w:rPr>
          <w:rFonts w:ascii="Helvetica Neue" w:hAnsi="Helvetica Neue"/>
          <w:sz w:val="20"/>
          <w:szCs w:val="20"/>
        </w:rPr>
        <w:t xml:space="preserve"> </w:t>
      </w:r>
      <w:proofErr w:type="spellStart"/>
      <w:r>
        <w:rPr>
          <w:rFonts w:ascii="Helvetica Neue" w:hAnsi="Helvetica Neue"/>
          <w:sz w:val="20"/>
          <w:szCs w:val="20"/>
        </w:rPr>
        <w:t>un'opera</w:t>
      </w:r>
      <w:proofErr w:type="spellEnd"/>
      <w:r>
        <w:rPr>
          <w:rFonts w:ascii="Helvetica Neue" w:hAnsi="Helvetica Neue"/>
          <w:sz w:val="20"/>
          <w:szCs w:val="20"/>
        </w:rPr>
        <w:t xml:space="preserve"> </w:t>
      </w:r>
      <w:proofErr w:type="spellStart"/>
      <w:r>
        <w:rPr>
          <w:rFonts w:ascii="Helvetica Neue" w:hAnsi="Helvetica Neue"/>
          <w:sz w:val="20"/>
          <w:szCs w:val="20"/>
        </w:rPr>
        <w:t>teatrale</w:t>
      </w:r>
      <w:proofErr w:type="spellEnd"/>
      <w:r>
        <w:rPr>
          <w:rFonts w:ascii="Helvetica Neue" w:hAnsi="Helvetica Neue"/>
          <w:sz w:val="20"/>
          <w:szCs w:val="20"/>
        </w:rPr>
        <w:t xml:space="preserve"> a </w:t>
      </w:r>
      <w:proofErr w:type="gramStart"/>
      <w:r>
        <w:rPr>
          <w:rFonts w:ascii="Helvetica Neue" w:hAnsi="Helvetica Neue"/>
          <w:sz w:val="20"/>
          <w:szCs w:val="20"/>
        </w:rPr>
        <w:t xml:space="preserve">cui  </w:t>
      </w:r>
      <w:proofErr w:type="spellStart"/>
      <w:r>
        <w:rPr>
          <w:rFonts w:ascii="Helvetica Neue" w:hAnsi="Helvetica Neue"/>
          <w:sz w:val="20"/>
          <w:szCs w:val="20"/>
        </w:rPr>
        <w:t>vengono</w:t>
      </w:r>
      <w:proofErr w:type="spellEnd"/>
      <w:proofErr w:type="gramEnd"/>
      <w:r>
        <w:rPr>
          <w:rFonts w:ascii="Helvetica Neue" w:hAnsi="Helvetica Neue"/>
          <w:sz w:val="20"/>
          <w:szCs w:val="20"/>
        </w:rPr>
        <w:t xml:space="preserve"> </w:t>
      </w:r>
      <w:proofErr w:type="spellStart"/>
      <w:r>
        <w:rPr>
          <w:rFonts w:ascii="Helvetica Neue" w:hAnsi="Helvetica Neue"/>
          <w:sz w:val="20"/>
          <w:szCs w:val="20"/>
        </w:rPr>
        <w:t>ridonate</w:t>
      </w:r>
      <w:proofErr w:type="spellEnd"/>
      <w:r>
        <w:rPr>
          <w:rFonts w:ascii="Helvetica Neue" w:hAnsi="Helvetica Neue"/>
          <w:sz w:val="20"/>
          <w:szCs w:val="20"/>
        </w:rPr>
        <w:t xml:space="preserve"> </w:t>
      </w:r>
      <w:proofErr w:type="spellStart"/>
      <w:r>
        <w:rPr>
          <w:rFonts w:ascii="Helvetica Neue" w:hAnsi="Helvetica Neue"/>
          <w:sz w:val="20"/>
          <w:szCs w:val="20"/>
        </w:rPr>
        <w:t>vedute</w:t>
      </w:r>
      <w:proofErr w:type="spellEnd"/>
      <w:r>
        <w:rPr>
          <w:rFonts w:ascii="Helvetica Neue" w:hAnsi="Helvetica Neue"/>
          <w:sz w:val="20"/>
          <w:szCs w:val="20"/>
        </w:rPr>
        <w:t xml:space="preserve"> di </w:t>
      </w:r>
      <w:proofErr w:type="spellStart"/>
      <w:r>
        <w:rPr>
          <w:rFonts w:ascii="Helvetica Neue" w:hAnsi="Helvetica Neue"/>
          <w:sz w:val="20"/>
          <w:szCs w:val="20"/>
        </w:rPr>
        <w:t>verità</w:t>
      </w:r>
      <w:proofErr w:type="spellEnd"/>
      <w:r>
        <w:rPr>
          <w:rFonts w:ascii="Helvetica Neue" w:hAnsi="Helvetica Neue"/>
          <w:sz w:val="20"/>
          <w:szCs w:val="20"/>
        </w:rPr>
        <w:t xml:space="preserve"> e </w:t>
      </w:r>
      <w:proofErr w:type="spellStart"/>
      <w:r>
        <w:rPr>
          <w:rFonts w:ascii="Helvetica Neue" w:hAnsi="Helvetica Neue"/>
          <w:sz w:val="20"/>
          <w:szCs w:val="20"/>
        </w:rPr>
        <w:t>dura</w:t>
      </w:r>
      <w:proofErr w:type="spellEnd"/>
      <w:r>
        <w:rPr>
          <w:rFonts w:ascii="Helvetica Neue" w:hAnsi="Helvetica Neue"/>
          <w:sz w:val="20"/>
          <w:szCs w:val="20"/>
        </w:rPr>
        <w:t xml:space="preserve"> </w:t>
      </w:r>
      <w:proofErr w:type="spellStart"/>
      <w:r>
        <w:rPr>
          <w:rFonts w:ascii="Helvetica Neue" w:hAnsi="Helvetica Neue"/>
          <w:sz w:val="20"/>
          <w:szCs w:val="20"/>
        </w:rPr>
        <w:t>bellezza</w:t>
      </w:r>
      <w:proofErr w:type="spellEnd"/>
      <w:r>
        <w:rPr>
          <w:rFonts w:ascii="Helvetica Neue" w:hAnsi="Helvetica Neue"/>
          <w:sz w:val="20"/>
          <w:szCs w:val="20"/>
        </w:rPr>
        <w:t>.</w:t>
      </w:r>
    </w:p>
    <w:p w14:paraId="5400ADC4"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3917211A"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475DC7AC"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73C1FA88"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73B52691"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07958FED"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0FBF2555" w14:textId="77777777" w:rsidR="00C47838" w:rsidRDefault="00C478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3307E421"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50C78CF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20"/>
          <w:szCs w:val="20"/>
        </w:rPr>
      </w:pPr>
    </w:p>
    <w:p w14:paraId="1276FA48"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1418"/>
        <w:jc w:val="both"/>
        <w:rPr>
          <w:rFonts w:ascii="Helvetica Neue Medium" w:eastAsia="Helvetica Neue Medium" w:hAnsi="Helvetica Neue Medium" w:cs="Helvetica Neue Medium"/>
          <w:sz w:val="12"/>
          <w:szCs w:val="12"/>
        </w:rPr>
      </w:pPr>
    </w:p>
    <w:p w14:paraId="796C51E0" w14:textId="7777777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4B8E07A5"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z w:val="20"/>
          <w:szCs w:val="20"/>
          <w:u w:val="single"/>
        </w:rPr>
      </w:pPr>
      <w:r>
        <w:rPr>
          <w:rFonts w:ascii="Helvetica Neue" w:hAnsi="Helvetica Neue"/>
          <w:b/>
          <w:bCs/>
          <w:spacing w:val="80"/>
          <w:sz w:val="16"/>
          <w:szCs w:val="16"/>
          <w:lang w:val="it-IT"/>
        </w:rPr>
        <w:t>Ripresa</w:t>
      </w:r>
    </w:p>
    <w:p w14:paraId="22C815CB"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w:eastAsia="Helvetica" w:hAnsi="Helvetica" w:cs="Helvetica"/>
          <w:color w:val="FF2600"/>
          <w:spacing w:val="54"/>
          <w:sz w:val="18"/>
          <w:szCs w:val="18"/>
        </w:rPr>
      </w:pPr>
      <w:r>
        <w:rPr>
          <w:rFonts w:ascii="Bank Gothic Medium" w:hAnsi="Bank Gothic Medium"/>
          <w:color w:val="FF2600"/>
          <w:spacing w:val="54"/>
          <w:sz w:val="20"/>
          <w:szCs w:val="20"/>
          <w:lang w:val="it-IT"/>
        </w:rPr>
        <w:t>3.</w:t>
      </w:r>
      <w:r>
        <w:rPr>
          <w:rFonts w:ascii="Bank Gothic Medium" w:hAnsi="Bank Gothic Medium"/>
          <w:color w:val="FF2600"/>
          <w:spacing w:val="54"/>
          <w:sz w:val="20"/>
          <w:szCs w:val="20"/>
          <w:lang w:val="it-IT"/>
        </w:rPr>
        <w:tab/>
      </w:r>
      <w:r>
        <w:rPr>
          <w:rFonts w:ascii="Bank Gothic Medium" w:hAnsi="Bank Gothic Medium"/>
          <w:color w:val="FF2600"/>
          <w:spacing w:val="54"/>
          <w:lang w:val="it-IT"/>
        </w:rPr>
        <w:t>VERDI RE LEAR</w:t>
      </w:r>
    </w:p>
    <w:p w14:paraId="70F8BFD8" w14:textId="77777777" w:rsidR="00C20B38" w:rsidRDefault="00790758">
      <w:pPr>
        <w:widowControl w:val="0"/>
        <w:tabs>
          <w:tab w:val="left" w:pos="284"/>
          <w:tab w:val="left" w:pos="567"/>
          <w:tab w:val="left" w:pos="1680"/>
          <w:tab w:val="left" w:pos="2240"/>
          <w:tab w:val="left" w:pos="2800"/>
          <w:tab w:val="left" w:pos="3360"/>
          <w:tab w:val="left" w:pos="3920"/>
          <w:tab w:val="left" w:pos="4480"/>
          <w:tab w:val="left" w:pos="5040"/>
          <w:tab w:val="left" w:pos="5600"/>
          <w:tab w:val="left" w:pos="6160"/>
          <w:tab w:val="left" w:pos="6720"/>
        </w:tabs>
        <w:ind w:left="567"/>
        <w:outlineLvl w:val="0"/>
        <w:rPr>
          <w:rFonts w:ascii="Helvetica Neue" w:eastAsia="Helvetica Neue" w:hAnsi="Helvetica Neue" w:cs="Helvetica Neue"/>
          <w:b/>
          <w:bCs/>
          <w:spacing w:val="66"/>
          <w:kern w:val="1"/>
          <w:sz w:val="22"/>
          <w:szCs w:val="22"/>
        </w:rPr>
      </w:pPr>
      <w:r>
        <w:rPr>
          <w:rFonts w:ascii="Helvetica Neue" w:hAnsi="Helvetica Neue"/>
          <w:b/>
          <w:bCs/>
          <w:spacing w:val="66"/>
          <w:sz w:val="22"/>
          <w:szCs w:val="22"/>
          <w:lang w:val="it-IT"/>
        </w:rPr>
        <w:t xml:space="preserve">VERDI </w:t>
      </w:r>
      <w:r>
        <w:rPr>
          <w:rFonts w:ascii="Helvetica Neue" w:hAnsi="Helvetica Neue"/>
          <w:b/>
          <w:bCs/>
          <w:spacing w:val="66"/>
          <w:kern w:val="1"/>
          <w:sz w:val="22"/>
          <w:szCs w:val="22"/>
          <w:lang w:val="it-IT"/>
        </w:rPr>
        <w:t>RE LEAR</w:t>
      </w:r>
    </w:p>
    <w:p w14:paraId="11E4BD07" w14:textId="77777777" w:rsidR="00C20B38" w:rsidRDefault="00790758">
      <w:pPr>
        <w:pStyle w:val="ModulovuotoA"/>
        <w:ind w:left="567"/>
        <w:rPr>
          <w:rFonts w:ascii="Helvetica Neue" w:eastAsia="Helvetica Neue" w:hAnsi="Helvetica Neue" w:cs="Helvetica Neue"/>
          <w:b/>
          <w:bCs/>
          <w:sz w:val="18"/>
          <w:szCs w:val="18"/>
        </w:rPr>
      </w:pPr>
      <w:r>
        <w:rPr>
          <w:rFonts w:ascii="Helvetica Neue" w:hAnsi="Helvetica Neue"/>
          <w:b/>
          <w:bCs/>
          <w:sz w:val="18"/>
          <w:szCs w:val="18"/>
        </w:rPr>
        <w:t xml:space="preserve">da </w:t>
      </w:r>
      <w:r>
        <w:rPr>
          <w:rFonts w:ascii="Helvetica Neue" w:hAnsi="Helvetica Neue"/>
          <w:b/>
          <w:bCs/>
          <w:i/>
          <w:iCs/>
          <w:sz w:val="18"/>
          <w:szCs w:val="18"/>
        </w:rPr>
        <w:t>Re Lear</w:t>
      </w:r>
      <w:r>
        <w:rPr>
          <w:rFonts w:ascii="Helvetica Neue" w:hAnsi="Helvetica Neue"/>
          <w:b/>
          <w:bCs/>
          <w:sz w:val="18"/>
          <w:szCs w:val="18"/>
        </w:rPr>
        <w:t xml:space="preserve"> di Somma-Verdi prima versione con le varianti e </w:t>
      </w:r>
      <w:r>
        <w:rPr>
          <w:rFonts w:ascii="Helvetica Neue" w:hAnsi="Helvetica Neue"/>
          <w:b/>
          <w:bCs/>
          <w:i/>
          <w:iCs/>
          <w:sz w:val="18"/>
          <w:szCs w:val="18"/>
        </w:rPr>
        <w:t>King Lear</w:t>
      </w:r>
      <w:r>
        <w:rPr>
          <w:rFonts w:ascii="Helvetica Neue" w:hAnsi="Helvetica Neue"/>
          <w:b/>
          <w:bCs/>
          <w:sz w:val="18"/>
          <w:szCs w:val="18"/>
        </w:rPr>
        <w:t xml:space="preserve"> di W. Shakespeare</w:t>
      </w:r>
    </w:p>
    <w:p w14:paraId="0F347D41" w14:textId="77777777" w:rsidR="00C20B38" w:rsidRDefault="00790758">
      <w:pPr>
        <w:pStyle w:val="ModulovuotoA"/>
        <w:ind w:left="1134" w:hanging="567"/>
        <w:rPr>
          <w:rFonts w:ascii="Helvetica Neue" w:eastAsia="Helvetica Neue" w:hAnsi="Helvetica Neue" w:cs="Helvetica Neue"/>
          <w:b/>
          <w:bCs/>
          <w:sz w:val="18"/>
          <w:szCs w:val="18"/>
        </w:rPr>
      </w:pPr>
      <w:r>
        <w:rPr>
          <w:rFonts w:ascii="Helvetica Neue" w:hAnsi="Helvetica Neue"/>
          <w:sz w:val="18"/>
          <w:szCs w:val="18"/>
        </w:rPr>
        <w:t>Ricerca | drammaturgia | imagoturgia | regia | </w:t>
      </w:r>
      <w:r>
        <w:rPr>
          <w:rFonts w:ascii="Helvetica Neue" w:hAnsi="Helvetica Neue"/>
          <w:b/>
          <w:bCs/>
          <w:sz w:val="18"/>
          <w:szCs w:val="18"/>
        </w:rPr>
        <w:t>Francesco Pititto</w:t>
      </w:r>
    </w:p>
    <w:p w14:paraId="6BB5D391" w14:textId="77777777" w:rsidR="00C20B38" w:rsidRDefault="00790758">
      <w:pPr>
        <w:pStyle w:val="ModulovuotoA"/>
        <w:ind w:left="1134" w:hanging="567"/>
        <w:rPr>
          <w:rFonts w:ascii="Helvetica Neue" w:eastAsia="Helvetica Neue" w:hAnsi="Helvetica Neue" w:cs="Helvetica Neue"/>
          <w:b/>
          <w:bCs/>
          <w:sz w:val="18"/>
          <w:szCs w:val="18"/>
        </w:rPr>
      </w:pPr>
      <w:r>
        <w:rPr>
          <w:rFonts w:ascii="Helvetica Neue" w:hAnsi="Helvetica Neue"/>
          <w:sz w:val="18"/>
          <w:szCs w:val="18"/>
        </w:rPr>
        <w:t>Musica | </w:t>
      </w:r>
      <w:r>
        <w:rPr>
          <w:rFonts w:ascii="Helvetica Neue" w:hAnsi="Helvetica Neue"/>
          <w:b/>
          <w:bCs/>
          <w:sz w:val="18"/>
          <w:szCs w:val="18"/>
        </w:rPr>
        <w:t>Robin Rimbaud aka Scanner</w:t>
      </w:r>
    </w:p>
    <w:p w14:paraId="39826148" w14:textId="77777777" w:rsidR="00C20B38" w:rsidRDefault="00790758">
      <w:pPr>
        <w:pStyle w:val="ModulovuotoA"/>
        <w:ind w:left="1134" w:hanging="567"/>
        <w:rPr>
          <w:rFonts w:ascii="Helvetica Neue" w:eastAsia="Helvetica Neue" w:hAnsi="Helvetica Neue" w:cs="Helvetica Neue"/>
          <w:b/>
          <w:bCs/>
          <w:sz w:val="18"/>
          <w:szCs w:val="18"/>
        </w:rPr>
      </w:pPr>
      <w:r>
        <w:rPr>
          <w:rFonts w:ascii="Helvetica Neue" w:hAnsi="Helvetica Neue"/>
          <w:sz w:val="18"/>
          <w:szCs w:val="18"/>
        </w:rPr>
        <w:t>Installazioni e costumi |</w:t>
      </w:r>
      <w:r>
        <w:rPr>
          <w:rFonts w:ascii="Helvetica Neue" w:hAnsi="Helvetica Neue"/>
          <w:b/>
          <w:bCs/>
          <w:sz w:val="18"/>
          <w:szCs w:val="18"/>
        </w:rPr>
        <w:t> Maria Federica Maestri</w:t>
      </w:r>
    </w:p>
    <w:p w14:paraId="59DAC785" w14:textId="77777777" w:rsidR="00C20B38" w:rsidRDefault="00790758">
      <w:pPr>
        <w:pStyle w:val="ModulovuotoA"/>
        <w:ind w:left="1134" w:hanging="567"/>
        <w:rPr>
          <w:rFonts w:ascii="Helvetica Neue" w:eastAsia="Helvetica Neue" w:hAnsi="Helvetica Neue" w:cs="Helvetica Neue"/>
          <w:b/>
          <w:bCs/>
          <w:sz w:val="18"/>
          <w:szCs w:val="18"/>
        </w:rPr>
      </w:pPr>
      <w:r>
        <w:rPr>
          <w:rFonts w:ascii="Helvetica Neue" w:hAnsi="Helvetica Neue"/>
          <w:sz w:val="18"/>
          <w:szCs w:val="18"/>
        </w:rPr>
        <w:t>Consulenza musicale | </w:t>
      </w:r>
      <w:r>
        <w:rPr>
          <w:rFonts w:ascii="Helvetica Neue" w:hAnsi="Helvetica Neue"/>
          <w:b/>
          <w:bCs/>
          <w:sz w:val="18"/>
          <w:szCs w:val="18"/>
        </w:rPr>
        <w:t xml:space="preserve">M° Carla Delfrate    </w:t>
      </w:r>
      <w:r>
        <w:rPr>
          <w:rFonts w:ascii="Helvetica Neue" w:hAnsi="Helvetica Neue"/>
          <w:sz w:val="18"/>
          <w:szCs w:val="18"/>
        </w:rPr>
        <w:t>Consulente al canto | </w:t>
      </w:r>
      <w:r>
        <w:rPr>
          <w:rFonts w:ascii="Helvetica Neue" w:hAnsi="Helvetica Neue"/>
          <w:b/>
          <w:bCs/>
          <w:sz w:val="18"/>
          <w:szCs w:val="18"/>
        </w:rPr>
        <w:t>Prof. Donatella Saccardi</w:t>
      </w:r>
    </w:p>
    <w:p w14:paraId="39251448" w14:textId="77777777" w:rsidR="00C20B38" w:rsidRDefault="00790758">
      <w:pPr>
        <w:pStyle w:val="ModulovuotoA"/>
        <w:ind w:left="1134" w:hanging="567"/>
        <w:rPr>
          <w:rFonts w:ascii="Helvetica Neue" w:eastAsia="Helvetica Neue" w:hAnsi="Helvetica Neue" w:cs="Helvetica Neue"/>
          <w:b/>
          <w:bCs/>
          <w:sz w:val="18"/>
          <w:szCs w:val="18"/>
        </w:rPr>
      </w:pPr>
      <w:r>
        <w:rPr>
          <w:rFonts w:ascii="Helvetica Neue" w:hAnsi="Helvetica Neue"/>
          <w:sz w:val="18"/>
          <w:szCs w:val="18"/>
        </w:rPr>
        <w:t xml:space="preserve">Performer | </w:t>
      </w:r>
      <w:r>
        <w:rPr>
          <w:rFonts w:ascii="Helvetica Neue" w:hAnsi="Helvetica Neue"/>
          <w:b/>
          <w:bCs/>
          <w:sz w:val="18"/>
          <w:szCs w:val="18"/>
        </w:rPr>
        <w:t>Valentina Barbarini | Barbara Voghera | Giuseppe Barigazzi - Lear in immagine</w:t>
      </w:r>
    </w:p>
    <w:p w14:paraId="5E87D543" w14:textId="77777777" w:rsidR="00C20B38" w:rsidRDefault="00790758">
      <w:pPr>
        <w:pStyle w:val="ModulovuotoA"/>
        <w:ind w:left="567"/>
        <w:rPr>
          <w:rFonts w:ascii="Helvetica Neue" w:eastAsia="Helvetica Neue" w:hAnsi="Helvetica Neue" w:cs="Helvetica Neue"/>
          <w:b/>
          <w:bCs/>
          <w:sz w:val="18"/>
          <w:szCs w:val="18"/>
        </w:rPr>
      </w:pPr>
      <w:r>
        <w:rPr>
          <w:rFonts w:ascii="Helvetica Neue" w:hAnsi="Helvetica Neue"/>
          <w:sz w:val="18"/>
          <w:szCs w:val="18"/>
        </w:rPr>
        <w:t xml:space="preserve">Cantanti | </w:t>
      </w:r>
      <w:r>
        <w:rPr>
          <w:rFonts w:ascii="Helvetica Neue" w:hAnsi="Helvetica Neue"/>
          <w:b/>
          <w:bCs/>
          <w:sz w:val="18"/>
          <w:szCs w:val="18"/>
        </w:rPr>
        <w:t xml:space="preserve">Haruka Takahashi </w:t>
      </w:r>
      <w:r>
        <w:rPr>
          <w:rFonts w:ascii="Helvetica Neue" w:hAnsi="Helvetica Neue"/>
          <w:sz w:val="18"/>
          <w:szCs w:val="18"/>
        </w:rPr>
        <w:t xml:space="preserve">soprano </w:t>
      </w:r>
      <w:r>
        <w:rPr>
          <w:rFonts w:ascii="Helvetica Neue" w:hAnsi="Helvetica Neue"/>
          <w:b/>
          <w:bCs/>
          <w:sz w:val="18"/>
          <w:szCs w:val="18"/>
        </w:rPr>
        <w:t xml:space="preserve">| Ekaterina Chekmareva </w:t>
      </w:r>
      <w:r>
        <w:rPr>
          <w:rFonts w:ascii="Helvetica Neue" w:hAnsi="Helvetica Neue"/>
          <w:sz w:val="18"/>
          <w:szCs w:val="18"/>
        </w:rPr>
        <w:t>mezzosoprano</w:t>
      </w:r>
    </w:p>
    <w:p w14:paraId="1C0D53A4" w14:textId="77777777" w:rsidR="00C20B38" w:rsidRDefault="00790758">
      <w:pPr>
        <w:pStyle w:val="ModulovuotoA"/>
        <w:ind w:left="567"/>
        <w:rPr>
          <w:rFonts w:ascii="Helvetica Neue" w:eastAsia="Helvetica Neue" w:hAnsi="Helvetica Neue" w:cs="Helvetica Neue"/>
          <w:b/>
          <w:bCs/>
          <w:sz w:val="18"/>
          <w:szCs w:val="18"/>
        </w:rPr>
      </w:pPr>
      <w:r>
        <w:rPr>
          <w:rFonts w:ascii="Helvetica Neue" w:hAnsi="Helvetica Neue"/>
          <w:b/>
          <w:bCs/>
          <w:sz w:val="18"/>
          <w:szCs w:val="18"/>
        </w:rPr>
        <w:t xml:space="preserve">Gaetano Vinciguerra </w:t>
      </w:r>
      <w:r>
        <w:rPr>
          <w:rFonts w:ascii="Helvetica Neue" w:hAnsi="Helvetica Neue"/>
          <w:sz w:val="18"/>
          <w:szCs w:val="18"/>
        </w:rPr>
        <w:t>baritono</w:t>
      </w:r>
      <w:r>
        <w:rPr>
          <w:rFonts w:ascii="Helvetica Neue" w:hAnsi="Helvetica Neue"/>
          <w:b/>
          <w:bCs/>
          <w:sz w:val="18"/>
          <w:szCs w:val="18"/>
        </w:rPr>
        <w:t xml:space="preserve"> | Lorenzo Bonomi </w:t>
      </w:r>
      <w:r>
        <w:rPr>
          <w:rFonts w:ascii="Helvetica Neue" w:hAnsi="Helvetica Neue"/>
          <w:sz w:val="18"/>
          <w:szCs w:val="18"/>
        </w:rPr>
        <w:t>baritono</w:t>
      </w:r>
    </w:p>
    <w:p w14:paraId="464E8E6C" w14:textId="77777777" w:rsidR="00C20B38" w:rsidRDefault="00790758">
      <w:pPr>
        <w:pStyle w:val="ModulovuotoA"/>
        <w:ind w:left="567"/>
        <w:rPr>
          <w:rFonts w:ascii="Helvetica Neue" w:eastAsia="Helvetica Neue" w:hAnsi="Helvetica Neue" w:cs="Helvetica Neue"/>
          <w:b/>
          <w:bCs/>
          <w:sz w:val="18"/>
          <w:szCs w:val="18"/>
        </w:rPr>
      </w:pPr>
      <w:r>
        <w:rPr>
          <w:rFonts w:ascii="Helvetica Neue" w:hAnsi="Helvetica Neue"/>
          <w:b/>
          <w:bCs/>
          <w:sz w:val="18"/>
          <w:szCs w:val="18"/>
        </w:rPr>
        <w:t xml:space="preserve">Andrea Pellegrini </w:t>
      </w:r>
      <w:r>
        <w:rPr>
          <w:rFonts w:ascii="Helvetica Neue" w:hAnsi="Helvetica Neue"/>
          <w:sz w:val="18"/>
          <w:szCs w:val="18"/>
        </w:rPr>
        <w:t>basso</w:t>
      </w:r>
      <w:r>
        <w:rPr>
          <w:rFonts w:ascii="Helvetica Neue" w:hAnsi="Helvetica Neue"/>
          <w:b/>
          <w:bCs/>
          <w:sz w:val="18"/>
          <w:szCs w:val="18"/>
        </w:rPr>
        <w:t xml:space="preserve"> Adriano Gramigni </w:t>
      </w:r>
      <w:r>
        <w:rPr>
          <w:rFonts w:ascii="Helvetica Neue" w:hAnsi="Helvetica Neue"/>
          <w:sz w:val="18"/>
          <w:szCs w:val="18"/>
        </w:rPr>
        <w:t>basso</w:t>
      </w:r>
    </w:p>
    <w:p w14:paraId="4EBAA8E3" w14:textId="77777777" w:rsidR="00C20B38" w:rsidRDefault="00790758">
      <w:pPr>
        <w:pStyle w:val="ModulovuotoA"/>
        <w:ind w:left="1134" w:hanging="567"/>
        <w:rPr>
          <w:rFonts w:ascii="Helvetica Neue" w:eastAsia="Helvetica Neue" w:hAnsi="Helvetica Neue" w:cs="Helvetica Neue"/>
          <w:b/>
          <w:bCs/>
          <w:sz w:val="18"/>
          <w:szCs w:val="18"/>
        </w:rPr>
      </w:pPr>
      <w:r>
        <w:rPr>
          <w:rFonts w:ascii="Helvetica Neue" w:hAnsi="Helvetica Neue"/>
          <w:sz w:val="18"/>
          <w:szCs w:val="18"/>
        </w:rPr>
        <w:t xml:space="preserve">Voce over | </w:t>
      </w:r>
      <w:r>
        <w:rPr>
          <w:rFonts w:ascii="Helvetica Neue" w:hAnsi="Helvetica Neue"/>
          <w:b/>
          <w:bCs/>
          <w:sz w:val="18"/>
          <w:szCs w:val="18"/>
        </w:rPr>
        <w:t>Rocco Caccavari</w:t>
      </w:r>
    </w:p>
    <w:p w14:paraId="69EDFCA1" w14:textId="77777777" w:rsidR="00C20B38" w:rsidRDefault="00790758">
      <w:pPr>
        <w:pStyle w:val="ModulovuotoA"/>
        <w:ind w:left="567"/>
        <w:rPr>
          <w:rFonts w:ascii="Helvetica Neue" w:eastAsia="Helvetica Neue" w:hAnsi="Helvetica Neue" w:cs="Helvetica Neue"/>
          <w:b/>
          <w:bCs/>
          <w:sz w:val="18"/>
          <w:szCs w:val="18"/>
        </w:rPr>
      </w:pPr>
      <w:r>
        <w:rPr>
          <w:rFonts w:ascii="Helvetica Neue" w:hAnsi="Helvetica Neue"/>
          <w:sz w:val="18"/>
          <w:szCs w:val="18"/>
        </w:rPr>
        <w:t xml:space="preserve">In scena | </w:t>
      </w:r>
      <w:r>
        <w:rPr>
          <w:rFonts w:ascii="Helvetica Neue" w:hAnsi="Helvetica Neue"/>
          <w:b/>
          <w:bCs/>
          <w:sz w:val="18"/>
          <w:szCs w:val="18"/>
        </w:rPr>
        <w:t>Franck Berzieri, Rocco Caccavari, Marco Cavellini, Paolo Maccini, Carlo Destro, Paolo Pediri, Carlotta Spaggiari</w:t>
      </w:r>
    </w:p>
    <w:p w14:paraId="6A01A977"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Direzione tecnica | </w:t>
      </w:r>
      <w:r>
        <w:rPr>
          <w:rFonts w:ascii="Helvetica Neue" w:hAnsi="Helvetica Neue"/>
          <w:b/>
          <w:bCs/>
          <w:sz w:val="18"/>
          <w:szCs w:val="18"/>
          <w:lang w:val="it-IT"/>
        </w:rPr>
        <w:t xml:space="preserve">Alice Scartapacchio    </w:t>
      </w:r>
      <w:r>
        <w:rPr>
          <w:rFonts w:ascii="Helvetica Neue" w:hAnsi="Helvetica Neue"/>
          <w:sz w:val="18"/>
          <w:szCs w:val="18"/>
          <w:lang w:val="it-IT"/>
        </w:rPr>
        <w:t xml:space="preserve">Fonici | </w:t>
      </w:r>
      <w:r>
        <w:rPr>
          <w:rFonts w:ascii="Helvetica Neue" w:hAnsi="Helvetica Neue"/>
          <w:b/>
          <w:bCs/>
          <w:sz w:val="18"/>
          <w:szCs w:val="18"/>
          <w:lang w:val="it-IT"/>
        </w:rPr>
        <w:t>Gianluca Losi, Stefano Glielmi</w:t>
      </w:r>
    </w:p>
    <w:p w14:paraId="5CCF3988"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418" w:hanging="851"/>
        <w:rPr>
          <w:rFonts w:ascii="Helvetica Neue" w:eastAsia="Helvetica Neue" w:hAnsi="Helvetica Neue" w:cs="Helvetica Neue"/>
          <w:b/>
          <w:bCs/>
          <w:sz w:val="18"/>
          <w:szCs w:val="18"/>
        </w:rPr>
      </w:pPr>
      <w:r>
        <w:rPr>
          <w:rFonts w:ascii="Helvetica Neue" w:hAnsi="Helvetica Neue"/>
          <w:sz w:val="18"/>
          <w:szCs w:val="18"/>
          <w:lang w:val="it-IT"/>
        </w:rPr>
        <w:t xml:space="preserve">Cura | </w:t>
      </w:r>
      <w:r>
        <w:rPr>
          <w:rFonts w:ascii="Helvetica Neue" w:hAnsi="Helvetica Neue"/>
          <w:b/>
          <w:bCs/>
          <w:sz w:val="18"/>
          <w:szCs w:val="18"/>
          <w:lang w:val="it-IT"/>
        </w:rPr>
        <w:t xml:space="preserve">Elena Sorbi    </w:t>
      </w:r>
      <w:r>
        <w:rPr>
          <w:rFonts w:ascii="Helvetica Neue" w:hAnsi="Helvetica Neue"/>
          <w:sz w:val="18"/>
          <w:szCs w:val="18"/>
          <w:lang w:val="it-IT"/>
        </w:rPr>
        <w:t>Organizzazione |</w:t>
      </w:r>
      <w:r>
        <w:rPr>
          <w:rFonts w:ascii="Helvetica Neue" w:hAnsi="Helvetica Neue"/>
          <w:b/>
          <w:bCs/>
          <w:sz w:val="18"/>
          <w:szCs w:val="18"/>
          <w:lang w:val="it-IT"/>
        </w:rPr>
        <w:t xml:space="preserve"> Ilaria Stocchi</w:t>
      </w:r>
    </w:p>
    <w:p w14:paraId="14DF078D"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Comunicazione |</w:t>
      </w:r>
      <w:r>
        <w:rPr>
          <w:rFonts w:ascii="Helvetica Neue" w:hAnsi="Helvetica Neue"/>
          <w:b/>
          <w:bCs/>
          <w:sz w:val="18"/>
          <w:szCs w:val="18"/>
          <w:lang w:val="it-IT"/>
        </w:rPr>
        <w:t xml:space="preserve"> Valeria Borelli    </w:t>
      </w:r>
      <w:r>
        <w:rPr>
          <w:rFonts w:ascii="Helvetica Neue" w:hAnsi="Helvetica Neue"/>
          <w:sz w:val="18"/>
          <w:szCs w:val="18"/>
          <w:lang w:val="it-IT"/>
        </w:rPr>
        <w:t>Ufficio stampa |</w:t>
      </w:r>
      <w:r>
        <w:rPr>
          <w:rFonts w:ascii="Helvetica Neue" w:hAnsi="Helvetica Neue"/>
          <w:b/>
          <w:bCs/>
          <w:sz w:val="18"/>
          <w:szCs w:val="18"/>
          <w:lang w:val="it-IT"/>
        </w:rPr>
        <w:t xml:space="preserve"> Michele Pascarella</w:t>
      </w:r>
    </w:p>
    <w:p w14:paraId="4B316A56"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Produzione |</w:t>
      </w:r>
      <w:r>
        <w:rPr>
          <w:rFonts w:ascii="Helvetica Neue" w:hAnsi="Helvetica Neue"/>
          <w:b/>
          <w:bCs/>
          <w:sz w:val="18"/>
          <w:szCs w:val="18"/>
          <w:lang w:val="it-IT"/>
        </w:rPr>
        <w:t xml:space="preserve"> Lenz Fondazione</w:t>
      </w:r>
    </w:p>
    <w:p w14:paraId="41C95556" w14:textId="77777777" w:rsidR="00C20B38" w:rsidRDefault="00790758">
      <w:pPr>
        <w:pStyle w:val="ModulovuotoA"/>
        <w:ind w:left="1134" w:hanging="567"/>
        <w:rPr>
          <w:rFonts w:ascii="Helvetica Neue" w:eastAsia="Helvetica Neue" w:hAnsi="Helvetica Neue" w:cs="Helvetica Neue"/>
          <w:b/>
          <w:bCs/>
          <w:sz w:val="20"/>
          <w:szCs w:val="20"/>
        </w:rPr>
      </w:pPr>
      <w:r>
        <w:rPr>
          <w:rFonts w:ascii="Helvetica Neue" w:hAnsi="Helvetica Neue"/>
          <w:sz w:val="18"/>
          <w:szCs w:val="18"/>
        </w:rPr>
        <w:t>In collaborazione con il </w:t>
      </w:r>
      <w:r>
        <w:rPr>
          <w:rFonts w:ascii="Helvetica Neue" w:hAnsi="Helvetica Neue"/>
          <w:b/>
          <w:bCs/>
          <w:sz w:val="18"/>
          <w:szCs w:val="18"/>
        </w:rPr>
        <w:t>Conservatorio di Musica “A. Boito” di Parma</w:t>
      </w:r>
    </w:p>
    <w:p w14:paraId="63DB93E4" w14:textId="77777777" w:rsidR="00C20B38" w:rsidRDefault="00C20B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120" w:lineRule="auto"/>
        <w:jc w:val="both"/>
        <w:outlineLvl w:val="0"/>
        <w:rPr>
          <w:rFonts w:ascii="Helvetica Neue" w:eastAsia="Helvetica Neue" w:hAnsi="Helvetica Neue" w:cs="Helvetica Neue"/>
          <w:b/>
          <w:bCs/>
        </w:rPr>
      </w:pPr>
    </w:p>
    <w:p w14:paraId="79C56EE3"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Bank Gothic Medium" w:eastAsia="Bank Gothic Medium" w:hAnsi="Bank Gothic Medium" w:cs="Bank Gothic Medium"/>
          <w:color w:val="FF2600"/>
          <w:spacing w:val="159"/>
          <w:sz w:val="22"/>
          <w:szCs w:val="22"/>
        </w:rPr>
      </w:pPr>
      <w:r>
        <w:rPr>
          <w:rFonts w:ascii="Bank Gothic Medium" w:hAnsi="Bank Gothic Medium"/>
          <w:color w:val="FF2600"/>
          <w:spacing w:val="54"/>
          <w:sz w:val="22"/>
          <w:szCs w:val="22"/>
          <w:lang w:val="it-IT"/>
        </w:rPr>
        <w:t>SHAKESPEARE &lt;</w:t>
      </w:r>
      <w:r>
        <w:rPr>
          <w:rFonts w:ascii="Bank Gothic Medium" w:hAnsi="Bank Gothic Medium"/>
          <w:color w:val="FF2600"/>
          <w:spacing w:val="54"/>
          <w:sz w:val="18"/>
          <w:szCs w:val="18"/>
          <w:lang w:val="it-IT"/>
        </w:rPr>
        <w:t>1616-2016</w:t>
      </w:r>
    </w:p>
    <w:p w14:paraId="263BEB3C"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88" w:lineRule="auto"/>
        <w:ind w:left="567"/>
        <w:outlineLvl w:val="0"/>
        <w:rPr>
          <w:rFonts w:ascii="Bank Gothic Medium" w:eastAsia="Bank Gothic Medium" w:hAnsi="Bank Gothic Medium" w:cs="Bank Gothic Medium"/>
          <w:color w:val="FF2600"/>
          <w:sz w:val="18"/>
          <w:szCs w:val="18"/>
        </w:rPr>
      </w:pPr>
      <w:r>
        <w:rPr>
          <w:rFonts w:ascii="Bank Gothic Medium" w:hAnsi="Bank Gothic Medium"/>
          <w:color w:val="FF2600"/>
          <w:sz w:val="18"/>
          <w:szCs w:val="18"/>
          <w:lang w:val="it-IT"/>
        </w:rPr>
        <w:t xml:space="preserve">Progetto per i quattrocento anni dalla morte di William Shakespeare </w:t>
      </w:r>
    </w:p>
    <w:p w14:paraId="63BC1E82" w14:textId="77777777" w:rsidR="00C20B38" w:rsidRDefault="00C20B38">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120" w:lineRule="auto"/>
        <w:ind w:left="567"/>
        <w:outlineLvl w:val="0"/>
        <w:rPr>
          <w:rFonts w:ascii="Bank Gothic Medium" w:eastAsia="Bank Gothic Medium" w:hAnsi="Bank Gothic Medium" w:cs="Bank Gothic Medium"/>
          <w:color w:val="FF2600"/>
          <w:sz w:val="18"/>
          <w:szCs w:val="18"/>
        </w:rPr>
      </w:pPr>
    </w:p>
    <w:p w14:paraId="42EB4688" w14:textId="77777777" w:rsidR="00C20B38" w:rsidRDefault="00790758">
      <w:pPr>
        <w:tabs>
          <w:tab w:val="left" w:pos="709"/>
          <w:tab w:val="left" w:pos="1418"/>
          <w:tab w:val="left" w:pos="2127"/>
          <w:tab w:val="left" w:pos="2836"/>
          <w:tab w:val="left" w:pos="3545"/>
          <w:tab w:val="left" w:pos="4254"/>
          <w:tab w:val="left" w:pos="4963"/>
          <w:tab w:val="left" w:pos="5672"/>
          <w:tab w:val="left" w:pos="6381"/>
          <w:tab w:val="left" w:pos="7090"/>
          <w:tab w:val="left" w:pos="7799"/>
        </w:tabs>
        <w:jc w:val="both"/>
        <w:outlineLvl w:val="0"/>
        <w:rPr>
          <w:rFonts w:ascii="Helvetica Neue" w:eastAsia="Helvetica Neue" w:hAnsi="Helvetica Neue" w:cs="Helvetica Neue"/>
          <w:sz w:val="20"/>
          <w:szCs w:val="20"/>
        </w:rPr>
      </w:pPr>
      <w:r>
        <w:rPr>
          <w:rFonts w:ascii="Helvetica Neue" w:hAnsi="Helvetica Neue"/>
          <w:sz w:val="20"/>
          <w:szCs w:val="20"/>
          <w:lang w:val="it-IT"/>
        </w:rPr>
        <w:t xml:space="preserve">Il </w:t>
      </w:r>
      <w:r>
        <w:rPr>
          <w:rFonts w:ascii="Helvetica Neue" w:hAnsi="Helvetica Neue"/>
          <w:b/>
          <w:bCs/>
          <w:sz w:val="20"/>
          <w:szCs w:val="20"/>
          <w:lang w:val="it-IT"/>
        </w:rPr>
        <w:t xml:space="preserve">Progetto Shakespeare </w:t>
      </w:r>
      <w:r>
        <w:rPr>
          <w:rFonts w:ascii="Helvetica Neue" w:hAnsi="Helvetica Neue"/>
          <w:sz w:val="20"/>
          <w:szCs w:val="20"/>
          <w:lang w:val="it-IT"/>
        </w:rPr>
        <w:t xml:space="preserve">si arricchisce di un importante capitolo performativo-musicale dedicato al </w:t>
      </w:r>
      <w:r>
        <w:rPr>
          <w:rFonts w:ascii="Helvetica Neue" w:hAnsi="Helvetica Neue"/>
          <w:i/>
          <w:iCs/>
          <w:sz w:val="20"/>
          <w:szCs w:val="20"/>
          <w:lang w:val="it-IT"/>
        </w:rPr>
        <w:t>Re Lear</w:t>
      </w:r>
      <w:r>
        <w:rPr>
          <w:rFonts w:ascii="Helvetica Neue" w:hAnsi="Helvetica Neue"/>
          <w:sz w:val="20"/>
          <w:szCs w:val="20"/>
          <w:lang w:val="it-IT"/>
        </w:rPr>
        <w:t xml:space="preserve">, nel binomio Verdi/Shakespeare: </w:t>
      </w:r>
      <w:r>
        <w:rPr>
          <w:rFonts w:ascii="Helvetica Neue" w:hAnsi="Helvetica Neue"/>
          <w:b/>
          <w:bCs/>
          <w:i/>
          <w:iCs/>
          <w:sz w:val="20"/>
          <w:szCs w:val="20"/>
          <w:lang w:val="it-IT"/>
        </w:rPr>
        <w:t>Verdi Re Lear</w:t>
      </w:r>
      <w:r>
        <w:rPr>
          <w:rFonts w:ascii="Helvetica Neue" w:hAnsi="Helvetica Neue"/>
          <w:b/>
          <w:bCs/>
          <w:sz w:val="20"/>
          <w:szCs w:val="20"/>
          <w:lang w:val="it-IT"/>
        </w:rPr>
        <w:t xml:space="preserve"> </w:t>
      </w:r>
      <w:r>
        <w:rPr>
          <w:rFonts w:ascii="Helvetica Neue" w:hAnsi="Helvetica Neue"/>
          <w:sz w:val="20"/>
          <w:szCs w:val="20"/>
          <w:lang w:val="it-IT"/>
        </w:rPr>
        <w:t>- l’opera ‘assente’ di Giuseppe Verdi che vede rinnovata e ampliata la collaborazione co</w:t>
      </w:r>
      <w:r>
        <w:rPr>
          <w:noProof/>
          <w:lang w:val="it-IT"/>
        </w:rPr>
        <w:drawing>
          <wp:anchor distT="152400" distB="152400" distL="152400" distR="152400" simplePos="0" relativeHeight="251685888" behindDoc="0" locked="0" layoutInCell="1" allowOverlap="1" wp14:anchorId="00213B6E" wp14:editId="15F1A170">
            <wp:simplePos x="0" y="0"/>
            <wp:positionH relativeFrom="page">
              <wp:posOffset>3794231</wp:posOffset>
            </wp:positionH>
            <wp:positionV relativeFrom="page">
              <wp:posOffset>1870075</wp:posOffset>
            </wp:positionV>
            <wp:extent cx="2004346" cy="1086350"/>
            <wp:effectExtent l="0" t="0" r="0" b="0"/>
            <wp:wrapTopAndBottom distT="152400" distB="152400"/>
            <wp:docPr id="1073741853" name="officeArt object"/>
            <wp:cNvGraphicFramePr/>
            <a:graphic xmlns:a="http://schemas.openxmlformats.org/drawingml/2006/main">
              <a:graphicData uri="http://schemas.openxmlformats.org/drawingml/2006/picture">
                <pic:pic xmlns:pic="http://schemas.openxmlformats.org/drawingml/2006/picture">
                  <pic:nvPicPr>
                    <pic:cNvPr id="1073741853" name="VERDI RE LEAR 013.jpg"/>
                    <pic:cNvPicPr>
                      <a:picLocks noChangeAspect="1"/>
                    </pic:cNvPicPr>
                  </pic:nvPicPr>
                  <pic:blipFill>
                    <a:blip r:embed="rId34">
                      <a:extLst/>
                    </a:blip>
                    <a:stretch>
                      <a:fillRect/>
                    </a:stretch>
                  </pic:blipFill>
                  <pic:spPr>
                    <a:xfrm>
                      <a:off x="0" y="0"/>
                      <a:ext cx="2004346" cy="1086350"/>
                    </a:xfrm>
                    <a:prstGeom prst="rect">
                      <a:avLst/>
                    </a:prstGeom>
                    <a:ln w="6350" cap="flat">
                      <a:solidFill>
                        <a:srgbClr val="FF2600"/>
                      </a:solidFill>
                      <a:prstDash val="solid"/>
                      <a:miter lim="400000"/>
                    </a:ln>
                    <a:effectLst/>
                  </pic:spPr>
                </pic:pic>
              </a:graphicData>
            </a:graphic>
          </wp:anchor>
        </w:drawing>
      </w:r>
      <w:r>
        <w:rPr>
          <w:noProof/>
          <w:lang w:val="it-IT"/>
        </w:rPr>
        <w:drawing>
          <wp:anchor distT="152400" distB="152400" distL="152400" distR="152400" simplePos="0" relativeHeight="251686912" behindDoc="0" locked="0" layoutInCell="1" allowOverlap="1" wp14:anchorId="71CAFB2F" wp14:editId="13133CCF">
            <wp:simplePos x="0" y="0"/>
            <wp:positionH relativeFrom="page">
              <wp:posOffset>1860550</wp:posOffset>
            </wp:positionH>
            <wp:positionV relativeFrom="page">
              <wp:posOffset>1870075</wp:posOffset>
            </wp:positionV>
            <wp:extent cx="1930508" cy="1086350"/>
            <wp:effectExtent l="0" t="0" r="0" b="0"/>
            <wp:wrapTopAndBottom distT="152400" distB="152400"/>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54" name="VERDI RE LEAR 006.jpg"/>
                    <pic:cNvPicPr>
                      <a:picLocks noChangeAspect="1"/>
                    </pic:cNvPicPr>
                  </pic:nvPicPr>
                  <pic:blipFill>
                    <a:blip r:embed="rId35">
                      <a:extLst/>
                    </a:blip>
                    <a:stretch>
                      <a:fillRect/>
                    </a:stretch>
                  </pic:blipFill>
                  <pic:spPr>
                    <a:xfrm>
                      <a:off x="0" y="0"/>
                      <a:ext cx="1930508" cy="1086350"/>
                    </a:xfrm>
                    <a:prstGeom prst="rect">
                      <a:avLst/>
                    </a:prstGeom>
                    <a:ln w="6350" cap="flat">
                      <a:solidFill>
                        <a:srgbClr val="FF2600"/>
                      </a:solidFill>
                      <a:prstDash val="solid"/>
                      <a:miter lim="400000"/>
                    </a:ln>
                    <a:effectLst/>
                  </pic:spPr>
                </pic:pic>
              </a:graphicData>
            </a:graphic>
          </wp:anchor>
        </w:drawing>
      </w:r>
      <w:r>
        <w:rPr>
          <w:rFonts w:ascii="Helvetica Neue" w:hAnsi="Helvetica Neue"/>
          <w:sz w:val="20"/>
          <w:szCs w:val="20"/>
          <w:lang w:val="it-IT"/>
        </w:rPr>
        <w:t>n il compositore di musica elettronica Robin Rimbaud aka Scanner e con il Conservatorio Arrigo Boito di Parma. L’opera ha debuttato con grandissimo successo di critica e pubblico nell’ottobre 2015 al prestigioso Festival Verdi di Parma.</w:t>
      </w:r>
    </w:p>
    <w:p w14:paraId="56FD990F" w14:textId="77777777" w:rsidR="00C20B38" w:rsidRDefault="00C20B38">
      <w:pPr>
        <w:pStyle w:val="NormaleWeb"/>
        <w:shd w:val="clear" w:color="auto" w:fill="FE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line="120" w:lineRule="auto"/>
        <w:ind w:left="480"/>
        <w:jc w:val="both"/>
        <w:rPr>
          <w:rFonts w:ascii="Helvetica Neue" w:eastAsia="Helvetica Neue" w:hAnsi="Helvetica Neue" w:cs="Helvetica Neue"/>
          <w:sz w:val="20"/>
          <w:szCs w:val="20"/>
        </w:rPr>
      </w:pPr>
    </w:p>
    <w:p w14:paraId="59E5C37E" w14:textId="77777777" w:rsidR="00C20B38" w:rsidRDefault="00790758">
      <w:pPr>
        <w:pStyle w:val="NormaleWeb"/>
        <w:shd w:val="clear" w:color="auto" w:fill="FE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jc w:val="both"/>
        <w:rPr>
          <w:rFonts w:ascii="Helvetica Neue" w:eastAsia="Helvetica Neue" w:hAnsi="Helvetica Neue" w:cs="Helvetica Neue"/>
          <w:sz w:val="20"/>
          <w:szCs w:val="20"/>
        </w:rPr>
      </w:pPr>
      <w:r>
        <w:rPr>
          <w:rFonts w:ascii="Helvetica Neue" w:hAnsi="Helvetica Neue"/>
          <w:sz w:val="20"/>
          <w:szCs w:val="20"/>
        </w:rPr>
        <w:t>È un’ulteriore, audace e potente indagine drammaturgica tra passato e presente, tra memoria e contemporaneità, quella compiuta da </w:t>
      </w:r>
      <w:r>
        <w:rPr>
          <w:rFonts w:ascii="Helvetica Neue" w:hAnsi="Helvetica Neue"/>
          <w:b/>
          <w:bCs/>
          <w:sz w:val="20"/>
          <w:szCs w:val="20"/>
        </w:rPr>
        <w:t>Maria Federica Maestri</w:t>
      </w:r>
      <w:r>
        <w:rPr>
          <w:rFonts w:ascii="Helvetica Neue" w:hAnsi="Helvetica Neue"/>
          <w:sz w:val="20"/>
          <w:szCs w:val="20"/>
        </w:rPr>
        <w:t xml:space="preserve"> e </w:t>
      </w:r>
      <w:r>
        <w:rPr>
          <w:rFonts w:ascii="Helvetica Neue" w:hAnsi="Helvetica Neue"/>
          <w:b/>
          <w:bCs/>
          <w:sz w:val="20"/>
          <w:szCs w:val="20"/>
        </w:rPr>
        <w:t>Francesco Pititto</w:t>
      </w:r>
      <w:r>
        <w:rPr>
          <w:rFonts w:ascii="Helvetica Neue" w:hAnsi="Helvetica Neue"/>
          <w:sz w:val="20"/>
          <w:szCs w:val="20"/>
        </w:rPr>
        <w:t xml:space="preserve">, progetto attorno e dentro a un’opera che non esiste, della quale si hanno tracce sparse, indizi frammentati. L’incompiuta è il </w:t>
      </w:r>
      <w:r>
        <w:rPr>
          <w:rFonts w:ascii="Helvetica Neue" w:hAnsi="Helvetica Neue"/>
          <w:i/>
          <w:iCs/>
          <w:sz w:val="20"/>
          <w:szCs w:val="20"/>
        </w:rPr>
        <w:t>Re Lear</w:t>
      </w:r>
      <w:r>
        <w:rPr>
          <w:rFonts w:ascii="Helvetica Neue" w:hAnsi="Helvetica Neue"/>
          <w:sz w:val="20"/>
          <w:szCs w:val="20"/>
        </w:rPr>
        <w:t xml:space="preserve"> di </w:t>
      </w:r>
      <w:r>
        <w:rPr>
          <w:rFonts w:ascii="Helvetica Neue" w:hAnsi="Helvetica Neue"/>
          <w:b/>
          <w:bCs/>
          <w:sz w:val="20"/>
          <w:szCs w:val="20"/>
        </w:rPr>
        <w:t>Giuseppe Verdi</w:t>
      </w:r>
      <w:r>
        <w:rPr>
          <w:rFonts w:ascii="Helvetica Neue" w:hAnsi="Helvetica Neue"/>
          <w:sz w:val="20"/>
          <w:szCs w:val="20"/>
        </w:rPr>
        <w:t xml:space="preserve">, opera mai musicata e di cui esiste solo il libretto di Antonio Somma contenente le correzioni dello stesso compositore. Opera sempre desiderata, tesa a scavare nell’animo della figura del re/padre/folle, ma mai portata a compimento. </w:t>
      </w:r>
    </w:p>
    <w:p w14:paraId="5E8999F4" w14:textId="77777777" w:rsidR="00C20B38" w:rsidRDefault="00C20B38">
      <w:pPr>
        <w:pStyle w:val="NormaleWeb"/>
        <w:shd w:val="clear" w:color="auto" w:fill="FE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line="120" w:lineRule="auto"/>
        <w:ind w:left="480"/>
        <w:jc w:val="both"/>
        <w:rPr>
          <w:rFonts w:ascii="Helvetica Neue" w:eastAsia="Helvetica Neue" w:hAnsi="Helvetica Neue" w:cs="Helvetica Neue"/>
          <w:sz w:val="20"/>
          <w:szCs w:val="20"/>
        </w:rPr>
      </w:pPr>
    </w:p>
    <w:p w14:paraId="5FE41608"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s>
        <w:suppressAutoHyphens/>
        <w:jc w:val="both"/>
        <w:rPr>
          <w:rFonts w:ascii="Helvetica Neue" w:eastAsia="Helvetica Neue" w:hAnsi="Helvetica Neue" w:cs="Helvetica Neue"/>
          <w:sz w:val="20"/>
          <w:szCs w:val="20"/>
        </w:rPr>
      </w:pPr>
      <w:r>
        <w:rPr>
          <w:rFonts w:ascii="Helvetica Neue" w:hAnsi="Helvetica Neue"/>
          <w:sz w:val="20"/>
          <w:szCs w:val="20"/>
          <w:lang w:val="it-IT"/>
        </w:rPr>
        <w:t xml:space="preserve">Lo spettacolo compiuto si propone come «un simulacro d’opera d’arte performativa e musicale che trae dal </w:t>
      </w:r>
      <w:r>
        <w:rPr>
          <w:rFonts w:ascii="Helvetica Neue" w:hAnsi="Helvetica Neue"/>
          <w:i/>
          <w:iCs/>
          <w:sz w:val="20"/>
          <w:szCs w:val="20"/>
          <w:lang w:val="it-IT"/>
        </w:rPr>
        <w:t>Lear</w:t>
      </w:r>
      <w:r>
        <w:rPr>
          <w:rFonts w:ascii="Helvetica Neue" w:hAnsi="Helvetica Neue"/>
          <w:sz w:val="20"/>
          <w:szCs w:val="20"/>
          <w:lang w:val="it-IT"/>
        </w:rPr>
        <w:t xml:space="preserve"> di Shakespeare e dal </w:t>
      </w:r>
      <w:r>
        <w:rPr>
          <w:rFonts w:ascii="Helvetica Neue" w:hAnsi="Helvetica Neue"/>
          <w:i/>
          <w:iCs/>
          <w:sz w:val="20"/>
          <w:szCs w:val="20"/>
          <w:lang w:val="it-IT"/>
        </w:rPr>
        <w:t>Lear</w:t>
      </w:r>
      <w:r>
        <w:rPr>
          <w:rFonts w:ascii="Helvetica Neue" w:hAnsi="Helvetica Neue"/>
          <w:sz w:val="20"/>
          <w:szCs w:val="20"/>
          <w:lang w:val="it-IT"/>
        </w:rPr>
        <w:t xml:space="preserve"> di Verdi gli elementi fondamentali alla sua manifestazione», combinando due presenze all’apparenza decisamente dissimili: il compositore di musica elettronica inglese Robin Rimbaud e i cantanti del Conservatorio Arrigo Boito di Parma. Si tratta di un audace accostamento nato e proseguito per la volontà di sperimentare nuove forme di intreccio creativo tra melodramma, nuova composizione, scenografia reale e virtuale, stile di recitazione e di canto, musica </w:t>
      </w:r>
      <w:r>
        <w:rPr>
          <w:rFonts w:ascii="Helvetica Neue" w:hAnsi="Helvetica Neue"/>
          <w:i/>
          <w:iCs/>
          <w:sz w:val="20"/>
          <w:szCs w:val="20"/>
          <w:lang w:val="it-IT"/>
        </w:rPr>
        <w:t>unplugged</w:t>
      </w:r>
      <w:r>
        <w:rPr>
          <w:rFonts w:ascii="Helvetica Neue" w:hAnsi="Helvetica Neue"/>
          <w:sz w:val="20"/>
          <w:szCs w:val="20"/>
          <w:lang w:val="it-IT"/>
        </w:rPr>
        <w:t xml:space="preserve"> ed elettronica.</w:t>
      </w:r>
    </w:p>
    <w:p w14:paraId="4C2E1C6E" w14:textId="77777777" w:rsidR="00C20B38" w:rsidRDefault="007907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s>
        <w:suppressAutoHyphens/>
        <w:jc w:val="both"/>
      </w:pPr>
      <w:r>
        <w:rPr>
          <w:rFonts w:ascii="Arial Unicode MS" w:eastAsia="Arial Unicode MS" w:hAnsi="Arial Unicode MS" w:cs="Arial Unicode MS"/>
          <w:sz w:val="20"/>
          <w:szCs w:val="20"/>
        </w:rPr>
        <w:br w:type="page"/>
      </w:r>
    </w:p>
    <w:p w14:paraId="2005748A" w14:textId="77777777" w:rsidR="00C20B38" w:rsidRDefault="00C20B3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rPr>
          <w:rFonts w:ascii="Helvetica Neue" w:eastAsia="Helvetica Neue" w:hAnsi="Helvetica Neue" w:cs="Helvetica Neue"/>
          <w:b/>
          <w:bCs/>
          <w:sz w:val="8"/>
          <w:szCs w:val="8"/>
          <w:u w:val="single"/>
        </w:rPr>
      </w:pPr>
    </w:p>
    <w:p w14:paraId="0C549E0A"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Neue" w:eastAsia="Helvetica Neue" w:hAnsi="Helvetica Neue" w:cs="Helvetica Neue"/>
          <w:b/>
          <w:bCs/>
          <w:sz w:val="20"/>
          <w:szCs w:val="20"/>
          <w:u w:val="single"/>
        </w:rPr>
      </w:pPr>
      <w:r>
        <w:rPr>
          <w:rFonts w:ascii="Helvetica Neue" w:hAnsi="Helvetica Neue"/>
          <w:b/>
          <w:bCs/>
          <w:spacing w:val="80"/>
          <w:sz w:val="16"/>
          <w:szCs w:val="16"/>
          <w:lang w:val="it-IT"/>
        </w:rPr>
        <w:t>Ripresa</w:t>
      </w:r>
    </w:p>
    <w:p w14:paraId="253F992F" w14:textId="77777777" w:rsidR="00C20B38" w:rsidRDefault="00790758">
      <w:pPr>
        <w:widowControl w:val="0"/>
        <w:pBdr>
          <w:top w:val="single" w:sz="4" w:space="0" w:color="000000"/>
          <w:left w:val="single" w:sz="4" w:space="0" w:color="000000"/>
          <w:bottom w:val="single" w:sz="4" w:space="0" w:color="000000"/>
          <w:right w:val="single" w:sz="4"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spacing w:line="360" w:lineRule="auto"/>
        <w:jc w:val="center"/>
        <w:outlineLvl w:val="0"/>
        <w:rPr>
          <w:rFonts w:ascii="Helvetica" w:eastAsia="Helvetica" w:hAnsi="Helvetica" w:cs="Helvetica"/>
          <w:color w:val="FF2600"/>
          <w:spacing w:val="54"/>
          <w:sz w:val="18"/>
          <w:szCs w:val="18"/>
        </w:rPr>
      </w:pPr>
      <w:r>
        <w:rPr>
          <w:rFonts w:ascii="Bank Gothic Medium" w:hAnsi="Bank Gothic Medium"/>
          <w:color w:val="FF2600"/>
          <w:spacing w:val="54"/>
          <w:sz w:val="20"/>
          <w:szCs w:val="20"/>
          <w:lang w:val="it-IT"/>
        </w:rPr>
        <w:t>4.</w:t>
      </w:r>
      <w:r>
        <w:rPr>
          <w:rFonts w:ascii="Bank Gothic Medium" w:hAnsi="Bank Gothic Medium"/>
          <w:color w:val="FF2600"/>
          <w:spacing w:val="54"/>
          <w:sz w:val="20"/>
          <w:szCs w:val="20"/>
          <w:lang w:val="it-IT"/>
        </w:rPr>
        <w:tab/>
      </w:r>
      <w:r>
        <w:rPr>
          <w:rFonts w:ascii="Bank Gothic Medium" w:hAnsi="Bank Gothic Medium"/>
          <w:color w:val="FF2600"/>
          <w:spacing w:val="54"/>
          <w:lang w:val="it-IT"/>
        </w:rPr>
        <w:t>RADICAL CHANGE</w:t>
      </w:r>
    </w:p>
    <w:p w14:paraId="13E478B8" w14:textId="77777777" w:rsidR="00C20B38" w:rsidRDefault="00790758">
      <w:pPr>
        <w:widowControl w:val="0"/>
        <w:tabs>
          <w:tab w:val="left" w:pos="284"/>
          <w:tab w:val="left" w:pos="567"/>
          <w:tab w:val="left" w:pos="1680"/>
          <w:tab w:val="left" w:pos="2240"/>
          <w:tab w:val="left" w:pos="2800"/>
          <w:tab w:val="left" w:pos="3360"/>
          <w:tab w:val="left" w:pos="3920"/>
          <w:tab w:val="left" w:pos="4480"/>
          <w:tab w:val="left" w:pos="5040"/>
          <w:tab w:val="left" w:pos="5600"/>
          <w:tab w:val="left" w:pos="6160"/>
          <w:tab w:val="left" w:pos="6720"/>
        </w:tabs>
        <w:ind w:left="567"/>
        <w:outlineLvl w:val="0"/>
        <w:rPr>
          <w:rFonts w:ascii="Helvetica Neue" w:eastAsia="Helvetica Neue" w:hAnsi="Helvetica Neue" w:cs="Helvetica Neue"/>
          <w:b/>
          <w:bCs/>
          <w:spacing w:val="66"/>
          <w:kern w:val="1"/>
          <w:sz w:val="22"/>
          <w:szCs w:val="22"/>
        </w:rPr>
      </w:pPr>
      <w:r>
        <w:rPr>
          <w:rFonts w:ascii="Helvetica Neue" w:hAnsi="Helvetica Neue"/>
          <w:b/>
          <w:bCs/>
          <w:spacing w:val="66"/>
          <w:sz w:val="22"/>
          <w:szCs w:val="22"/>
          <w:lang w:val="it-IT"/>
        </w:rPr>
        <w:t>RADICAL CHANGE &lt; PHOENIX</w:t>
      </w:r>
    </w:p>
    <w:p w14:paraId="3EF7D9C0" w14:textId="77777777" w:rsidR="00C20B38" w:rsidRDefault="00790758">
      <w:pPr>
        <w:pStyle w:val="ModulovuotoA"/>
        <w:ind w:left="567"/>
        <w:rPr>
          <w:rFonts w:ascii="Helvetica Neue" w:eastAsia="Helvetica Neue" w:hAnsi="Helvetica Neue" w:cs="Helvetica Neue"/>
          <w:b/>
          <w:bCs/>
          <w:sz w:val="18"/>
          <w:szCs w:val="18"/>
        </w:rPr>
      </w:pPr>
      <w:r>
        <w:rPr>
          <w:rFonts w:ascii="Helvetica Neue" w:hAnsi="Helvetica Neue"/>
          <w:b/>
          <w:bCs/>
          <w:sz w:val="18"/>
          <w:szCs w:val="18"/>
        </w:rPr>
        <w:t>da Le Metamorfosi di Ovidio</w:t>
      </w:r>
    </w:p>
    <w:p w14:paraId="4569695A" w14:textId="77777777" w:rsidR="00C20B38" w:rsidRDefault="00790758">
      <w:pPr>
        <w:pStyle w:val="ModulovuotoA"/>
        <w:ind w:left="1134" w:hanging="567"/>
        <w:rPr>
          <w:rFonts w:ascii="Helvetica Neue" w:eastAsia="Helvetica Neue" w:hAnsi="Helvetica Neue" w:cs="Helvetica Neue"/>
          <w:b/>
          <w:bCs/>
          <w:sz w:val="18"/>
          <w:szCs w:val="18"/>
        </w:rPr>
      </w:pPr>
      <w:r>
        <w:rPr>
          <w:rFonts w:ascii="Helvetica Neue Medium" w:hAnsi="Helvetica Neue Medium"/>
          <w:sz w:val="18"/>
          <w:szCs w:val="18"/>
        </w:rPr>
        <w:t>Drammaturgia | imagoturgia | </w:t>
      </w:r>
      <w:r>
        <w:rPr>
          <w:rFonts w:ascii="Helvetica Neue" w:hAnsi="Helvetica Neue"/>
          <w:b/>
          <w:bCs/>
          <w:sz w:val="18"/>
          <w:szCs w:val="18"/>
        </w:rPr>
        <w:t>Francesco Pititto</w:t>
      </w:r>
    </w:p>
    <w:p w14:paraId="77FB69EC" w14:textId="77777777" w:rsidR="00C20B38" w:rsidRDefault="00790758">
      <w:pPr>
        <w:pStyle w:val="ModulovuotoA"/>
        <w:ind w:left="1134" w:hanging="567"/>
        <w:rPr>
          <w:rFonts w:ascii="Helvetica Neue" w:eastAsia="Helvetica Neue" w:hAnsi="Helvetica Neue" w:cs="Helvetica Neue"/>
          <w:b/>
          <w:bCs/>
          <w:sz w:val="18"/>
          <w:szCs w:val="18"/>
        </w:rPr>
      </w:pPr>
      <w:r>
        <w:rPr>
          <w:rFonts w:ascii="Helvetica Neue Medium" w:hAnsi="Helvetica Neue Medium"/>
          <w:sz w:val="18"/>
          <w:szCs w:val="18"/>
        </w:rPr>
        <w:t>Installazione | costumi | regia | </w:t>
      </w:r>
      <w:r>
        <w:rPr>
          <w:rFonts w:ascii="Helvetica Neue" w:hAnsi="Helvetica Neue"/>
          <w:b/>
          <w:bCs/>
          <w:sz w:val="18"/>
          <w:szCs w:val="18"/>
        </w:rPr>
        <w:t xml:space="preserve">Maria Federica Maestri </w:t>
      </w:r>
    </w:p>
    <w:p w14:paraId="031B86D6"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Musica | </w:t>
      </w:r>
      <w:r>
        <w:rPr>
          <w:rFonts w:ascii="Helvetica Neue" w:hAnsi="Helvetica Neue"/>
          <w:b/>
          <w:bCs/>
          <w:sz w:val="18"/>
          <w:szCs w:val="18"/>
          <w:lang w:val="it-IT"/>
        </w:rPr>
        <w:t xml:space="preserve">Andrea Azzali </w:t>
      </w:r>
    </w:p>
    <w:p w14:paraId="52107C35"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w:hAnsi="Helvetica Neue"/>
          <w:sz w:val="18"/>
          <w:szCs w:val="18"/>
          <w:lang w:val="it-IT"/>
        </w:rPr>
        <w:t xml:space="preserve">Interprete | </w:t>
      </w:r>
      <w:r>
        <w:rPr>
          <w:rFonts w:ascii="Helvetica Neue" w:hAnsi="Helvetica Neue"/>
          <w:b/>
          <w:bCs/>
          <w:sz w:val="18"/>
          <w:szCs w:val="18"/>
          <w:lang w:val="it-IT"/>
        </w:rPr>
        <w:t>Valentina Barbarini</w:t>
      </w:r>
    </w:p>
    <w:p w14:paraId="5D79ED7F"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Medium" w:hAnsi="Helvetica Neue Medium"/>
          <w:sz w:val="18"/>
          <w:szCs w:val="18"/>
          <w:lang w:val="it-IT"/>
        </w:rPr>
        <w:t xml:space="preserve">Luci | </w:t>
      </w:r>
      <w:r>
        <w:rPr>
          <w:rFonts w:ascii="Helvetica Neue" w:hAnsi="Helvetica Neue"/>
          <w:b/>
          <w:bCs/>
          <w:sz w:val="18"/>
          <w:szCs w:val="18"/>
          <w:lang w:val="it-IT"/>
        </w:rPr>
        <w:t xml:space="preserve">Alice Scartapacchio    </w:t>
      </w:r>
      <w:r>
        <w:rPr>
          <w:rFonts w:ascii="Helvetica Neue Medium" w:hAnsi="Helvetica Neue Medium"/>
          <w:sz w:val="18"/>
          <w:szCs w:val="18"/>
          <w:lang w:val="it-IT"/>
        </w:rPr>
        <w:t>Cura |</w:t>
      </w:r>
      <w:r>
        <w:rPr>
          <w:rFonts w:ascii="Helvetica Neue" w:hAnsi="Helvetica Neue"/>
          <w:b/>
          <w:bCs/>
          <w:sz w:val="18"/>
          <w:szCs w:val="18"/>
          <w:lang w:val="it-IT"/>
        </w:rPr>
        <w:t xml:space="preserve"> Elena Sorbi   </w:t>
      </w:r>
      <w:r>
        <w:rPr>
          <w:rFonts w:ascii="Helvetica Neue Medium" w:hAnsi="Helvetica Neue Medium"/>
          <w:sz w:val="18"/>
          <w:szCs w:val="18"/>
          <w:lang w:val="it-IT"/>
        </w:rPr>
        <w:t xml:space="preserve"> Organizzazione | </w:t>
      </w:r>
      <w:r>
        <w:rPr>
          <w:rFonts w:ascii="Helvetica Neue" w:hAnsi="Helvetica Neue"/>
          <w:b/>
          <w:bCs/>
          <w:sz w:val="18"/>
          <w:szCs w:val="18"/>
          <w:lang w:val="it-IT"/>
        </w:rPr>
        <w:t>Ilaria Stocchi</w:t>
      </w:r>
    </w:p>
    <w:p w14:paraId="299915BA"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Medium" w:hAnsi="Helvetica Neue Medium"/>
          <w:sz w:val="18"/>
          <w:szCs w:val="18"/>
          <w:lang w:val="it-IT"/>
        </w:rPr>
        <w:t xml:space="preserve">Comunicazione | </w:t>
      </w:r>
      <w:r>
        <w:rPr>
          <w:rFonts w:ascii="Helvetica Neue" w:hAnsi="Helvetica Neue"/>
          <w:b/>
          <w:bCs/>
          <w:sz w:val="18"/>
          <w:szCs w:val="18"/>
          <w:lang w:val="it-IT"/>
        </w:rPr>
        <w:t xml:space="preserve">Valeria Borelli    </w:t>
      </w:r>
      <w:r>
        <w:rPr>
          <w:rFonts w:ascii="Helvetica Neue Medium" w:hAnsi="Helvetica Neue Medium"/>
          <w:sz w:val="18"/>
          <w:szCs w:val="18"/>
          <w:lang w:val="it-IT"/>
        </w:rPr>
        <w:t xml:space="preserve">Ufficio stampa | </w:t>
      </w:r>
      <w:r>
        <w:rPr>
          <w:rFonts w:ascii="Helvetica Neue" w:hAnsi="Helvetica Neue"/>
          <w:b/>
          <w:bCs/>
          <w:sz w:val="18"/>
          <w:szCs w:val="18"/>
          <w:lang w:val="it-IT"/>
        </w:rPr>
        <w:t>Michele Pascarella</w:t>
      </w:r>
    </w:p>
    <w:p w14:paraId="70E34C52" w14:textId="77777777" w:rsidR="00C20B38" w:rsidRDefault="00790758">
      <w:p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s>
        <w:ind w:left="567"/>
        <w:outlineLvl w:val="0"/>
        <w:rPr>
          <w:rFonts w:ascii="Helvetica Neue" w:eastAsia="Helvetica Neue" w:hAnsi="Helvetica Neue" w:cs="Helvetica Neue"/>
          <w:b/>
          <w:bCs/>
          <w:sz w:val="18"/>
          <w:szCs w:val="18"/>
        </w:rPr>
      </w:pPr>
      <w:r>
        <w:rPr>
          <w:rFonts w:ascii="Helvetica Neue Medium" w:hAnsi="Helvetica Neue Medium"/>
          <w:sz w:val="18"/>
          <w:szCs w:val="18"/>
          <w:lang w:val="it-IT"/>
        </w:rPr>
        <w:t>Produzione |</w:t>
      </w:r>
      <w:r>
        <w:rPr>
          <w:rFonts w:ascii="Helvetica Neue" w:hAnsi="Helvetica Neue"/>
          <w:b/>
          <w:bCs/>
          <w:sz w:val="18"/>
          <w:szCs w:val="18"/>
          <w:lang w:val="it-IT"/>
        </w:rPr>
        <w:t xml:space="preserve"> Lenz Fondazione</w:t>
      </w:r>
    </w:p>
    <w:p w14:paraId="5AF3D821" w14:textId="77777777" w:rsidR="00C20B38" w:rsidRDefault="00C20B38">
      <w:pPr>
        <w:spacing w:line="144" w:lineRule="auto"/>
        <w:jc w:val="both"/>
      </w:pPr>
    </w:p>
    <w:p w14:paraId="57B74B05"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 xml:space="preserve">Come una piccola Fenice, ogni cinquecento anni per risorgere tale e quale a prima. </w:t>
      </w:r>
      <w:r>
        <w:rPr>
          <w:rFonts w:ascii="Helvetica Neue" w:hAnsi="Helvetica Neue"/>
          <w:sz w:val="20"/>
          <w:szCs w:val="20"/>
          <w:lang w:val="de-DE"/>
        </w:rPr>
        <w:t>“</w:t>
      </w:r>
      <w:r>
        <w:rPr>
          <w:rFonts w:ascii="Helvetica Neue" w:hAnsi="Helvetica Neue"/>
          <w:sz w:val="20"/>
          <w:szCs w:val="20"/>
        </w:rPr>
        <w:t>Posso deporre la mia anima e poi riprenderla” - non aspira a questo l’artista quando edifica la sua poesia, la sua opera? Muore e risorge, dentro un uovo o dalle fiamme, sempre tra i rami del suo nido profumato di erbe aromatiche. Costruzione, Combustione, Morte, Resurrezione, Trasformazione, Identit</w:t>
      </w:r>
      <w:r>
        <w:rPr>
          <w:rFonts w:ascii="Helvetica Neue" w:hAnsi="Helvetica Neue"/>
          <w:sz w:val="20"/>
          <w:szCs w:val="20"/>
          <w:lang w:val="fr-FR"/>
        </w:rPr>
        <w:t>à</w:t>
      </w:r>
      <w:r>
        <w:rPr>
          <w:rFonts w:ascii="Helvetica Neue" w:hAnsi="Helvetica Neue"/>
          <w:sz w:val="20"/>
          <w:szCs w:val="20"/>
          <w:lang w:val="pt-PT"/>
        </w:rPr>
        <w:t>, Forma, Corporeit</w:t>
      </w:r>
      <w:r>
        <w:rPr>
          <w:rFonts w:ascii="Helvetica Neue" w:hAnsi="Helvetica Neue"/>
          <w:sz w:val="20"/>
          <w:szCs w:val="20"/>
          <w:lang w:val="fr-FR"/>
        </w:rPr>
        <w:t>à</w:t>
      </w:r>
      <w:r>
        <w:rPr>
          <w:rFonts w:ascii="Helvetica Neue" w:hAnsi="Helvetica Neue"/>
          <w:sz w:val="20"/>
          <w:szCs w:val="20"/>
        </w:rPr>
        <w:t xml:space="preserve">, Colore, Odore – non è l’essenza stessa della creazione artistica? L’artista muore e rinasce ogni volta quando l’opera è conclusa </w:t>
      </w:r>
      <w:proofErr w:type="spellStart"/>
      <w:r>
        <w:rPr>
          <w:rFonts w:ascii="Helvetica Neue" w:hAnsi="Helvetica Neue"/>
          <w:sz w:val="20"/>
          <w:szCs w:val="20"/>
        </w:rPr>
        <w:t>perch</w:t>
      </w:r>
      <w:proofErr w:type="spellEnd"/>
      <w:r>
        <w:rPr>
          <w:rFonts w:ascii="Helvetica Neue" w:hAnsi="Helvetica Neue"/>
          <w:sz w:val="20"/>
          <w:szCs w:val="20"/>
          <w:lang w:val="fr-FR"/>
        </w:rPr>
        <w:t xml:space="preserve">é </w:t>
      </w:r>
      <w:r>
        <w:rPr>
          <w:rFonts w:ascii="Helvetica Neue" w:hAnsi="Helvetica Neue"/>
          <w:sz w:val="20"/>
          <w:szCs w:val="20"/>
        </w:rPr>
        <w:t xml:space="preserve">l’operare artistico non ha conclusione, la </w:t>
      </w:r>
      <w:proofErr w:type="spellStart"/>
      <w:r>
        <w:rPr>
          <w:rFonts w:ascii="Helvetica Neue" w:hAnsi="Helvetica Neue"/>
          <w:sz w:val="20"/>
          <w:szCs w:val="20"/>
        </w:rPr>
        <w:t>Metam</w:t>
      </w:r>
      <w:r>
        <w:rPr>
          <w:rFonts w:ascii="Helvetica Neue" w:hAnsi="Helvetica Neue"/>
          <w:sz w:val="20"/>
          <w:szCs w:val="20"/>
          <w:lang w:val="es-ES_tradnl"/>
        </w:rPr>
        <w:t>ó</w:t>
      </w:r>
      <w:r>
        <w:rPr>
          <w:rFonts w:ascii="Helvetica Neue" w:hAnsi="Helvetica Neue"/>
          <w:sz w:val="20"/>
          <w:szCs w:val="20"/>
          <w:lang w:val="da-DK"/>
        </w:rPr>
        <w:t>rph</w:t>
      </w:r>
      <w:proofErr w:type="spellEnd"/>
      <w:r>
        <w:rPr>
          <w:rFonts w:ascii="Helvetica Neue" w:hAnsi="Helvetica Neue"/>
          <w:sz w:val="20"/>
          <w:szCs w:val="20"/>
          <w:lang w:val="pt-PT"/>
        </w:rPr>
        <w:t>õ</w:t>
      </w:r>
      <w:proofErr w:type="spellStart"/>
      <w:r>
        <w:rPr>
          <w:rFonts w:ascii="Helvetica Neue" w:hAnsi="Helvetica Neue"/>
          <w:sz w:val="20"/>
          <w:szCs w:val="20"/>
        </w:rPr>
        <w:t>sis</w:t>
      </w:r>
      <w:proofErr w:type="spellEnd"/>
      <w:r>
        <w:rPr>
          <w:rFonts w:ascii="Helvetica Neue" w:hAnsi="Helvetica Neue"/>
          <w:sz w:val="20"/>
          <w:szCs w:val="20"/>
        </w:rPr>
        <w:t xml:space="preserve"> non ha fine </w:t>
      </w:r>
      <w:proofErr w:type="spellStart"/>
      <w:r>
        <w:rPr>
          <w:rFonts w:ascii="Helvetica Neue" w:hAnsi="Helvetica Neue"/>
          <w:sz w:val="20"/>
          <w:szCs w:val="20"/>
        </w:rPr>
        <w:t>perch</w:t>
      </w:r>
      <w:proofErr w:type="spellEnd"/>
      <w:r>
        <w:rPr>
          <w:rFonts w:ascii="Helvetica Neue" w:hAnsi="Helvetica Neue"/>
          <w:sz w:val="20"/>
          <w:szCs w:val="20"/>
          <w:lang w:val="fr-FR"/>
        </w:rPr>
        <w:t xml:space="preserve">é </w:t>
      </w:r>
      <w:r>
        <w:rPr>
          <w:rFonts w:ascii="Helvetica Neue" w:hAnsi="Helvetica Neue"/>
          <w:sz w:val="20"/>
          <w:szCs w:val="20"/>
        </w:rPr>
        <w:t xml:space="preserve">il Mito non ha confine. Un mutamento radicale (radical </w:t>
      </w:r>
      <w:proofErr w:type="spellStart"/>
      <w:r>
        <w:rPr>
          <w:rFonts w:ascii="Helvetica Neue" w:hAnsi="Helvetica Neue"/>
          <w:sz w:val="20"/>
          <w:szCs w:val="20"/>
        </w:rPr>
        <w:t>change</w:t>
      </w:r>
      <w:proofErr w:type="spellEnd"/>
      <w:r>
        <w:rPr>
          <w:rFonts w:ascii="Helvetica Neue" w:hAnsi="Helvetica Neue"/>
          <w:sz w:val="20"/>
          <w:szCs w:val="20"/>
        </w:rPr>
        <w:t>) significa tornare allo zero per rivivere se stessi, dallo zero di H</w:t>
      </w:r>
      <w:r>
        <w:rPr>
          <w:rFonts w:ascii="Helvetica Neue" w:hAnsi="Helvetica Neue"/>
          <w:sz w:val="20"/>
          <w:szCs w:val="20"/>
          <w:lang w:val="sv-SE"/>
        </w:rPr>
        <w:t>ö</w:t>
      </w:r>
      <w:proofErr w:type="spellStart"/>
      <w:r>
        <w:rPr>
          <w:rFonts w:ascii="Helvetica Neue" w:hAnsi="Helvetica Neue"/>
          <w:sz w:val="20"/>
          <w:szCs w:val="20"/>
          <w:lang w:val="de-DE"/>
        </w:rPr>
        <w:t>lderlin</w:t>
      </w:r>
      <w:proofErr w:type="spellEnd"/>
      <w:r>
        <w:rPr>
          <w:rFonts w:ascii="Helvetica Neue" w:hAnsi="Helvetica Neue"/>
          <w:sz w:val="20"/>
          <w:szCs w:val="20"/>
          <w:lang w:val="de-DE"/>
        </w:rPr>
        <w:t xml:space="preserve"> </w:t>
      </w:r>
      <w:r>
        <w:rPr>
          <w:rFonts w:ascii="Helvetica Neue" w:hAnsi="Helvetica Neue"/>
          <w:sz w:val="20"/>
          <w:szCs w:val="20"/>
        </w:rPr>
        <w:t>– espressione di massima potenza poetica.</w:t>
      </w:r>
    </w:p>
    <w:p w14:paraId="2DC5E146" w14:textId="77777777" w:rsidR="00C20B38" w:rsidRDefault="00C20B38">
      <w:pPr>
        <w:pStyle w:val="Modulovuoto"/>
        <w:jc w:val="both"/>
        <w:rPr>
          <w:rFonts w:ascii="Helvetica Neue" w:eastAsia="Helvetica Neue" w:hAnsi="Helvetica Neue" w:cs="Helvetica Neue"/>
          <w:sz w:val="20"/>
          <w:szCs w:val="20"/>
        </w:rPr>
      </w:pPr>
    </w:p>
    <w:p w14:paraId="1B6007D5" w14:textId="77777777" w:rsidR="00C20B38" w:rsidRDefault="00790758">
      <w:pPr>
        <w:pStyle w:val="Modulovuoto"/>
        <w:spacing w:after="80"/>
        <w:ind w:left="560"/>
        <w:rPr>
          <w:rFonts w:ascii="Helvetica Neue" w:eastAsia="Helvetica Neue" w:hAnsi="Helvetica Neue" w:cs="Helvetica Neue"/>
          <w:b/>
          <w:bCs/>
          <w:sz w:val="22"/>
          <w:szCs w:val="22"/>
        </w:rPr>
      </w:pPr>
      <w:r>
        <w:rPr>
          <w:rFonts w:ascii="Helvetica Neue" w:hAnsi="Helvetica Neue"/>
          <w:b/>
          <w:bCs/>
          <w:sz w:val="22"/>
          <w:szCs w:val="22"/>
        </w:rPr>
        <w:t>RADICAL CHANGE &lt; DAPHNE YOU MUST BE MY TREE</w:t>
      </w:r>
    </w:p>
    <w:p w14:paraId="4E194235"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 xml:space="preserve">Segmento neobarocco tra le iconostasi </w:t>
      </w:r>
      <w:proofErr w:type="spellStart"/>
      <w:r>
        <w:rPr>
          <w:rFonts w:ascii="Helvetica Neue" w:hAnsi="Helvetica Neue"/>
          <w:sz w:val="20"/>
          <w:szCs w:val="20"/>
        </w:rPr>
        <w:t>performativea</w:t>
      </w:r>
      <w:proofErr w:type="spellEnd"/>
      <w:r>
        <w:rPr>
          <w:rFonts w:ascii="Helvetica Neue" w:hAnsi="Helvetica Neue"/>
          <w:sz w:val="20"/>
          <w:szCs w:val="20"/>
        </w:rPr>
        <w:t xml:space="preserve"> di </w:t>
      </w:r>
      <w:proofErr w:type="spellStart"/>
      <w:r>
        <w:rPr>
          <w:rFonts w:ascii="Helvetica Neue" w:hAnsi="Helvetica Neue"/>
          <w:sz w:val="20"/>
          <w:szCs w:val="20"/>
        </w:rPr>
        <w:t>Lenz</w:t>
      </w:r>
      <w:proofErr w:type="spellEnd"/>
      <w:r>
        <w:rPr>
          <w:rFonts w:ascii="Helvetica Neue" w:hAnsi="Helvetica Neue"/>
          <w:sz w:val="20"/>
          <w:szCs w:val="20"/>
        </w:rPr>
        <w:t xml:space="preserve">, </w:t>
      </w:r>
      <w:proofErr w:type="spellStart"/>
      <w:r>
        <w:rPr>
          <w:rFonts w:ascii="Helvetica Neue" w:hAnsi="Helvetica Neue"/>
          <w:i/>
          <w:iCs/>
          <w:sz w:val="20"/>
          <w:szCs w:val="20"/>
          <w:lang w:val="en-US"/>
        </w:rPr>
        <w:t>Daphne_You</w:t>
      </w:r>
      <w:proofErr w:type="spellEnd"/>
      <w:r>
        <w:rPr>
          <w:rFonts w:ascii="Helvetica Neue" w:hAnsi="Helvetica Neue"/>
          <w:i/>
          <w:iCs/>
          <w:sz w:val="20"/>
          <w:szCs w:val="20"/>
          <w:lang w:val="en-US"/>
        </w:rPr>
        <w:t xml:space="preserve"> must be my tree</w:t>
      </w:r>
      <w:r>
        <w:rPr>
          <w:rFonts w:ascii="Helvetica Neue" w:hAnsi="Helvetica Neue"/>
          <w:sz w:val="20"/>
          <w:szCs w:val="20"/>
        </w:rPr>
        <w:t xml:space="preserve"> è un paragrafo di </w:t>
      </w:r>
      <w:r>
        <w:rPr>
          <w:rFonts w:ascii="Helvetica Neue" w:hAnsi="Helvetica Neue"/>
          <w:i/>
          <w:iCs/>
          <w:sz w:val="20"/>
          <w:szCs w:val="20"/>
          <w:lang w:val="en-US"/>
        </w:rPr>
        <w:t>Radical Change</w:t>
      </w:r>
      <w:r>
        <w:rPr>
          <w:rFonts w:ascii="Helvetica Neue" w:hAnsi="Helvetica Neue"/>
          <w:sz w:val="20"/>
          <w:szCs w:val="20"/>
        </w:rPr>
        <w:t xml:space="preserve">, traduzione visiva, filmica, spaziale, </w:t>
      </w:r>
      <w:r>
        <w:rPr>
          <w:noProof/>
        </w:rPr>
        <w:drawing>
          <wp:anchor distT="152400" distB="152400" distL="152400" distR="152400" simplePos="0" relativeHeight="251659264" behindDoc="0" locked="0" layoutInCell="1" allowOverlap="1" wp14:anchorId="64108B1E" wp14:editId="69B5E765">
            <wp:simplePos x="0" y="0"/>
            <wp:positionH relativeFrom="page">
              <wp:posOffset>2348095</wp:posOffset>
            </wp:positionH>
            <wp:positionV relativeFrom="page">
              <wp:posOffset>1804967</wp:posOffset>
            </wp:positionV>
            <wp:extent cx="1440000" cy="1080000"/>
            <wp:effectExtent l="0" t="0" r="0" b="0"/>
            <wp:wrapTopAndBottom distT="152400" distB="152400"/>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RC_01.jpg"/>
                    <pic:cNvPicPr>
                      <a:picLocks noChangeAspect="1"/>
                    </pic:cNvPicPr>
                  </pic:nvPicPr>
                  <pic:blipFill>
                    <a:blip r:embed="rId36">
                      <a:extLst/>
                    </a:blip>
                    <a:stretch>
                      <a:fillRect/>
                    </a:stretch>
                  </pic:blipFill>
                  <pic:spPr>
                    <a:xfrm>
                      <a:off x="0" y="0"/>
                      <a:ext cx="1440000" cy="1080000"/>
                    </a:xfrm>
                    <a:prstGeom prst="rect">
                      <a:avLst/>
                    </a:prstGeom>
                    <a:ln w="6350" cap="flat">
                      <a:solidFill>
                        <a:srgbClr val="FF2600"/>
                      </a:solidFill>
                      <a:prstDash val="solid"/>
                      <a:miter lim="400000"/>
                    </a:ln>
                    <a:effectLst/>
                  </pic:spPr>
                </pic:pic>
              </a:graphicData>
            </a:graphic>
          </wp:anchor>
        </w:drawing>
      </w:r>
      <w:r>
        <w:rPr>
          <w:noProof/>
        </w:rPr>
        <w:drawing>
          <wp:anchor distT="152400" distB="152400" distL="152400" distR="152400" simplePos="0" relativeHeight="251660288" behindDoc="0" locked="0" layoutInCell="1" allowOverlap="1" wp14:anchorId="027B044F" wp14:editId="4460EC6B">
            <wp:simplePos x="0" y="0"/>
            <wp:positionH relativeFrom="page">
              <wp:posOffset>3794444</wp:posOffset>
            </wp:positionH>
            <wp:positionV relativeFrom="page">
              <wp:posOffset>1805070</wp:posOffset>
            </wp:positionV>
            <wp:extent cx="1424176" cy="1080000"/>
            <wp:effectExtent l="0" t="0" r="0" b="0"/>
            <wp:wrapTopAndBottom distT="152400" distB="152400"/>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daphne_019.png"/>
                    <pic:cNvPicPr>
                      <a:picLocks noChangeAspect="1"/>
                    </pic:cNvPicPr>
                  </pic:nvPicPr>
                  <pic:blipFill>
                    <a:blip r:embed="rId37">
                      <a:extLst/>
                    </a:blip>
                    <a:srcRect l="1121" r="1995"/>
                    <a:stretch>
                      <a:fillRect/>
                    </a:stretch>
                  </pic:blipFill>
                  <pic:spPr>
                    <a:xfrm>
                      <a:off x="0" y="0"/>
                      <a:ext cx="1424176" cy="1080000"/>
                    </a:xfrm>
                    <a:prstGeom prst="rect">
                      <a:avLst/>
                    </a:prstGeom>
                    <a:ln w="6350" cap="flat">
                      <a:solidFill>
                        <a:srgbClr val="FF2600"/>
                      </a:solidFill>
                      <a:prstDash val="solid"/>
                      <a:miter lim="400000"/>
                    </a:ln>
                    <a:effectLst/>
                  </pic:spPr>
                </pic:pic>
              </a:graphicData>
            </a:graphic>
          </wp:anchor>
        </w:drawing>
      </w:r>
      <w:r>
        <w:rPr>
          <w:rFonts w:ascii="Helvetica Neue" w:hAnsi="Helvetica Neue"/>
          <w:sz w:val="20"/>
          <w:szCs w:val="20"/>
        </w:rPr>
        <w:t xml:space="preserve">sonora delle </w:t>
      </w:r>
      <w:r>
        <w:rPr>
          <w:rFonts w:ascii="Helvetica Neue" w:hAnsi="Helvetica Neue"/>
          <w:i/>
          <w:iCs/>
          <w:sz w:val="20"/>
          <w:szCs w:val="20"/>
        </w:rPr>
        <w:t>Metamorfosi</w:t>
      </w:r>
      <w:r>
        <w:rPr>
          <w:rFonts w:ascii="Helvetica Neue" w:hAnsi="Helvetica Neue"/>
          <w:sz w:val="20"/>
          <w:szCs w:val="20"/>
        </w:rPr>
        <w:t xml:space="preserve"> di Ovidio.</w:t>
      </w:r>
    </w:p>
    <w:p w14:paraId="3A0DBE33" w14:textId="77777777" w:rsidR="00C20B38" w:rsidRDefault="00C20B38">
      <w:pPr>
        <w:spacing w:line="144" w:lineRule="auto"/>
        <w:jc w:val="both"/>
        <w:rPr>
          <w:rFonts w:ascii="Helvetica Neue" w:eastAsia="Helvetica Neue" w:hAnsi="Helvetica Neue" w:cs="Helvetica Neue"/>
        </w:rPr>
      </w:pPr>
    </w:p>
    <w:p w14:paraId="3C46874A"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b/>
          <w:bCs/>
          <w:sz w:val="20"/>
          <w:szCs w:val="20"/>
          <w:lang w:val="de-DE"/>
        </w:rPr>
        <w:t>Daphne</w:t>
      </w:r>
      <w:r>
        <w:rPr>
          <w:rFonts w:ascii="Helvetica Neue" w:hAnsi="Helvetica Neue"/>
          <w:sz w:val="20"/>
          <w:szCs w:val="20"/>
        </w:rPr>
        <w:t xml:space="preserve"> è un’inflessione plastica sull’</w:t>
      </w:r>
      <w:proofErr w:type="spellStart"/>
      <w:r>
        <w:rPr>
          <w:rFonts w:ascii="Helvetica Neue" w:hAnsi="Helvetica Neue"/>
          <w:sz w:val="20"/>
          <w:szCs w:val="20"/>
          <w:lang w:val="fr-FR"/>
        </w:rPr>
        <w:t>identità</w:t>
      </w:r>
      <w:proofErr w:type="spellEnd"/>
      <w:r>
        <w:rPr>
          <w:rFonts w:ascii="Helvetica Neue" w:hAnsi="Helvetica Neue"/>
          <w:sz w:val="20"/>
          <w:szCs w:val="20"/>
          <w:lang w:val="fr-FR"/>
        </w:rPr>
        <w:t xml:space="preserve"> </w:t>
      </w:r>
      <w:r>
        <w:rPr>
          <w:rFonts w:ascii="Helvetica Neue" w:hAnsi="Helvetica Neue"/>
          <w:sz w:val="20"/>
          <w:szCs w:val="20"/>
        </w:rPr>
        <w:t xml:space="preserve">geometrica del corpo </w:t>
      </w:r>
      <w:r>
        <w:rPr>
          <w:rFonts w:ascii="Helvetica Neue" w:hAnsi="Helvetica Neue"/>
          <w:i/>
          <w:iCs/>
          <w:sz w:val="20"/>
          <w:szCs w:val="20"/>
          <w:lang w:val="en-US"/>
        </w:rPr>
        <w:t>virginal</w:t>
      </w:r>
      <w:r>
        <w:rPr>
          <w:rFonts w:ascii="Helvetica Neue" w:hAnsi="Helvetica Neue"/>
          <w:sz w:val="20"/>
          <w:szCs w:val="20"/>
        </w:rPr>
        <w:t xml:space="preserve">, intatto, puro. La giovanetta senza sangue prende forma dalla silhouette della performer stessa, creando in doppia cadenza volumetrica una sagoma-figurina composta da un mosaico di legni residuali, che misurano pochi centimetri. La materia lignea, di sostanza vegetante, aspira a diventare nuovo e vero corpo sprofondando dentro l’attrice come opera metamorfica di estremo impatto fisico. Il corpo di Daphne, a cui è rimasto solo il contatto con la materia, diventa per un attimo eterno e potente quanto il legno. </w:t>
      </w:r>
    </w:p>
    <w:p w14:paraId="78C0F6C6" w14:textId="77777777" w:rsidR="00C20B38" w:rsidRDefault="00C20B38">
      <w:pPr>
        <w:spacing w:line="144" w:lineRule="auto"/>
        <w:jc w:val="both"/>
        <w:rPr>
          <w:rFonts w:ascii="Helvetica Neue" w:eastAsia="Helvetica Neue" w:hAnsi="Helvetica Neue" w:cs="Helvetica Neue"/>
        </w:rPr>
      </w:pPr>
    </w:p>
    <w:p w14:paraId="1DC8026B" w14:textId="77777777" w:rsidR="00C20B38" w:rsidRDefault="00790758">
      <w:pPr>
        <w:pStyle w:val="Modulovuoto"/>
        <w:jc w:val="both"/>
        <w:rPr>
          <w:rFonts w:ascii="Helvetica Neue" w:eastAsia="Helvetica Neue" w:hAnsi="Helvetica Neue" w:cs="Helvetica Neue"/>
          <w:sz w:val="20"/>
          <w:szCs w:val="20"/>
        </w:rPr>
      </w:pPr>
      <w:r>
        <w:rPr>
          <w:rFonts w:ascii="Helvetica Neue" w:hAnsi="Helvetica Neue"/>
          <w:sz w:val="20"/>
          <w:szCs w:val="20"/>
        </w:rPr>
        <w:t>Se la drammaturgia si fonda sul rapporto esclusivo ed unico con la materia-legno, i gesti e le micro-azioni sacrificali sono strutturate in un ambiente scenico estremamente semplificato: la giovane ninfa bionda iconica, memoria delle giovani donne dei film di Godard, entra in scena con una valigetta maschile che conserva al suo interno, come un documento segreto, la preghiera che rivolger</w:t>
      </w:r>
      <w:r>
        <w:rPr>
          <w:rFonts w:ascii="Helvetica Neue" w:hAnsi="Helvetica Neue"/>
          <w:sz w:val="20"/>
          <w:szCs w:val="20"/>
          <w:lang w:val="fr-FR"/>
        </w:rPr>
        <w:t xml:space="preserve">à </w:t>
      </w:r>
      <w:r>
        <w:rPr>
          <w:rFonts w:ascii="Helvetica Neue" w:hAnsi="Helvetica Neue"/>
          <w:sz w:val="20"/>
          <w:szCs w:val="20"/>
        </w:rPr>
        <w:t xml:space="preserve">al padre Peneo per sfuggire al desiderio amoroso di Apollo. </w:t>
      </w:r>
    </w:p>
    <w:p w14:paraId="1D117959" w14:textId="77777777" w:rsidR="00C20B38" w:rsidRDefault="00C20B38">
      <w:pPr>
        <w:pStyle w:val="Modulovuoto"/>
        <w:jc w:val="both"/>
        <w:rPr>
          <w:rFonts w:ascii="Helvetica Neue" w:eastAsia="Helvetica Neue" w:hAnsi="Helvetica Neue" w:cs="Helvetica Neue"/>
          <w:sz w:val="12"/>
          <w:szCs w:val="12"/>
        </w:rPr>
      </w:pPr>
    </w:p>
    <w:p w14:paraId="426900D5" w14:textId="77777777" w:rsidR="00C20B38" w:rsidRDefault="00790758">
      <w:pPr>
        <w:pStyle w:val="Modulovuoto"/>
        <w:jc w:val="both"/>
      </w:pPr>
      <w:r>
        <w:rPr>
          <w:rFonts w:ascii="Helvetica Neue" w:hAnsi="Helvetica Neue"/>
          <w:sz w:val="20"/>
          <w:szCs w:val="20"/>
        </w:rPr>
        <w:t>Le sue mani, gi</w:t>
      </w:r>
      <w:r>
        <w:rPr>
          <w:rFonts w:ascii="Helvetica Neue" w:hAnsi="Helvetica Neue"/>
          <w:sz w:val="20"/>
          <w:szCs w:val="20"/>
          <w:lang w:val="fr-FR"/>
        </w:rPr>
        <w:t xml:space="preserve">à </w:t>
      </w:r>
      <w:r>
        <w:rPr>
          <w:rFonts w:ascii="Helvetica Neue" w:hAnsi="Helvetica Neue"/>
          <w:sz w:val="20"/>
          <w:szCs w:val="20"/>
        </w:rPr>
        <w:t>pronte alla preghiera, costruiscono tramite i pezzetti di legno un altare corporeo per annunciare l’imminente atto metamorfico che le sar</w:t>
      </w:r>
      <w:r>
        <w:rPr>
          <w:rFonts w:ascii="Helvetica Neue" w:hAnsi="Helvetica Neue"/>
          <w:sz w:val="20"/>
          <w:szCs w:val="20"/>
          <w:lang w:val="fr-FR"/>
        </w:rPr>
        <w:t xml:space="preserve">à </w:t>
      </w:r>
      <w:r>
        <w:rPr>
          <w:rFonts w:ascii="Helvetica Neue" w:hAnsi="Helvetica Neue"/>
          <w:sz w:val="20"/>
          <w:szCs w:val="20"/>
        </w:rPr>
        <w:t>presto concesso. Sola nel boschetto urbano in cui vive eterna, Daphne ubbidisce all’unica estasi dei suoi zoccoli ortopedici, e supplica che la sua adolescenza sia un’</w:t>
      </w:r>
      <w:r>
        <w:rPr>
          <w:rFonts w:ascii="Helvetica Neue" w:hAnsi="Helvetica Neue"/>
          <w:sz w:val="20"/>
          <w:szCs w:val="20"/>
          <w:lang w:val="es-ES_tradnl"/>
        </w:rPr>
        <w:t>eclamps</w:t>
      </w:r>
      <w:r>
        <w:rPr>
          <w:rFonts w:ascii="Helvetica Neue" w:hAnsi="Helvetica Neue"/>
          <w:sz w:val="20"/>
          <w:szCs w:val="20"/>
        </w:rPr>
        <w:t>ìa senza tempo.</w:t>
      </w:r>
    </w:p>
    <w:sectPr w:rsidR="00C20B38">
      <w:headerReference w:type="default" r:id="rId38"/>
      <w:footerReference w:type="default" r:id="rId39"/>
      <w:headerReference w:type="first" r:id="rId40"/>
      <w:footerReference w:type="first" r:id="rId41"/>
      <w:pgSz w:w="11900" w:h="16840"/>
      <w:pgMar w:top="1701" w:right="1701" w:bottom="1701" w:left="1701" w:header="709" w:footer="85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39770" w14:textId="77777777" w:rsidR="003320D6" w:rsidRDefault="003320D6">
      <w:r>
        <w:separator/>
      </w:r>
    </w:p>
  </w:endnote>
  <w:endnote w:type="continuationSeparator" w:id="0">
    <w:p w14:paraId="59A18A68" w14:textId="77777777" w:rsidR="003320D6" w:rsidRDefault="0033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Zapf Dingbats">
    <w:panose1 w:val="05020102010704020609"/>
    <w:charset w:val="02"/>
    <w:family w:val="auto"/>
    <w:pitch w:val="variable"/>
    <w:sig w:usb0="00000000" w:usb1="10000000" w:usb2="00000000" w:usb3="00000000" w:csb0="80000000" w:csb1="00000000"/>
  </w:font>
  <w:font w:name="Bank Gothic Medium">
    <w:panose1 w:val="00000400000000000000"/>
    <w:charset w:val="00"/>
    <w:family w:val="auto"/>
    <w:pitch w:val="variable"/>
    <w:sig w:usb0="80000027"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imes">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Helvetica Neue Light">
    <w:panose1 w:val="02000403000000020004"/>
    <w:charset w:val="00"/>
    <w:family w:val="auto"/>
    <w:pitch w:val="variable"/>
    <w:sig w:usb0="A00002FF" w:usb1="5000205B" w:usb2="00000002" w:usb3="00000000" w:csb0="00000007"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Bank Gothic Light">
    <w:panose1 w:val="00000400000000000000"/>
    <w:charset w:val="00"/>
    <w:family w:val="auto"/>
    <w:pitch w:val="variable"/>
    <w:sig w:usb0="80000027" w:usb1="00000000" w:usb2="00000000" w:usb3="00000000" w:csb0="00000193" w:csb1="00000000"/>
  </w:font>
  <w:font w:name="Helvetica Neue Medium">
    <w:panose1 w:val="020B0604020202020204"/>
    <w:charset w:val="00"/>
    <w:family w:val="auto"/>
    <w:pitch w:val="variable"/>
    <w:sig w:usb0="A00002FF" w:usb1="5000205B" w:usb2="00000002" w:usb3="00000000" w:csb0="0000009B"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D10E" w14:textId="77777777" w:rsidR="00C20B38" w:rsidRDefault="00790758">
    <w:pPr>
      <w:pStyle w:val="Indirizzoazienda"/>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right"/>
      <w:rPr>
        <w:rFonts w:ascii="Helvetica Neue" w:eastAsia="Helvetica Neue" w:hAnsi="Helvetica Neue" w:cs="Helvetica Neue"/>
        <w:spacing w:val="16"/>
        <w:sz w:val="16"/>
        <w:szCs w:val="16"/>
      </w:rPr>
    </w:pPr>
    <w:r>
      <w:rPr>
        <w:rFonts w:ascii="Helvetica Neue" w:eastAsia="Helvetica Neue" w:hAnsi="Helvetica Neue" w:cs="Helvetica Neue"/>
        <w:spacing w:val="16"/>
        <w:sz w:val="16"/>
        <w:szCs w:val="16"/>
      </w:rPr>
      <w:fldChar w:fldCharType="begin"/>
    </w:r>
    <w:r>
      <w:rPr>
        <w:rFonts w:ascii="Helvetica Neue" w:eastAsia="Helvetica Neue" w:hAnsi="Helvetica Neue" w:cs="Helvetica Neue"/>
        <w:spacing w:val="16"/>
        <w:sz w:val="16"/>
        <w:szCs w:val="16"/>
      </w:rPr>
      <w:instrText xml:space="preserve"> PAGE </w:instrText>
    </w:r>
    <w:r>
      <w:rPr>
        <w:rFonts w:ascii="Helvetica Neue" w:eastAsia="Helvetica Neue" w:hAnsi="Helvetica Neue" w:cs="Helvetica Neue"/>
        <w:spacing w:val="16"/>
        <w:sz w:val="16"/>
        <w:szCs w:val="16"/>
      </w:rPr>
      <w:fldChar w:fldCharType="separate"/>
    </w:r>
    <w:r w:rsidR="006A599D">
      <w:rPr>
        <w:rFonts w:ascii="Helvetica Neue" w:eastAsia="Helvetica Neue" w:hAnsi="Helvetica Neue" w:cs="Helvetica Neue"/>
        <w:noProof/>
        <w:spacing w:val="16"/>
        <w:sz w:val="16"/>
        <w:szCs w:val="16"/>
      </w:rPr>
      <w:t>18</w:t>
    </w:r>
    <w:r>
      <w:rPr>
        <w:rFonts w:ascii="Helvetica Neue" w:eastAsia="Helvetica Neue" w:hAnsi="Helvetica Neue" w:cs="Helvetica Neue"/>
        <w:spacing w:val="16"/>
        <w:sz w:val="16"/>
        <w:szCs w:val="16"/>
      </w:rPr>
      <w:fldChar w:fldCharType="end"/>
    </w:r>
  </w:p>
  <w:p w14:paraId="1C86E6F9" w14:textId="77777777" w:rsidR="00C20B38" w:rsidRDefault="00790758">
    <w:pPr>
      <w:pStyle w:val="Indirizzoazienda"/>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center"/>
      <w:rPr>
        <w:rFonts w:ascii="Helvetica Neue" w:eastAsia="Helvetica Neue" w:hAnsi="Helvetica Neue" w:cs="Helvetica Neue"/>
        <w:b/>
        <w:bCs/>
        <w:spacing w:val="16"/>
        <w:sz w:val="16"/>
        <w:szCs w:val="16"/>
      </w:rPr>
    </w:pPr>
    <w:r>
      <w:rPr>
        <w:rFonts w:ascii="Helvetica Neue" w:hAnsi="Helvetica Neue"/>
        <w:b/>
        <w:bCs/>
        <w:spacing w:val="16"/>
        <w:sz w:val="16"/>
        <w:szCs w:val="16"/>
      </w:rPr>
      <w:t xml:space="preserve">Lenz Fondazione  </w:t>
    </w:r>
    <w:r>
      <w:rPr>
        <w:rFonts w:ascii="Helvetica Neue" w:hAnsi="Helvetica Neue"/>
        <w:spacing w:val="16"/>
        <w:sz w:val="16"/>
        <w:szCs w:val="16"/>
      </w:rPr>
      <w:t>Via Pasubio 3/e  43122  Parma  Italia</w:t>
    </w:r>
  </w:p>
  <w:p w14:paraId="7E578C9C" w14:textId="77777777" w:rsidR="00C20B38" w:rsidRDefault="00790758">
    <w:pPr>
      <w:pStyle w:val="Indirizzoazienda"/>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center"/>
    </w:pPr>
    <w:r>
      <w:rPr>
        <w:rFonts w:ascii="Helvetica Neue" w:hAnsi="Helvetica Neue"/>
        <w:sz w:val="16"/>
        <w:szCs w:val="16"/>
      </w:rPr>
      <w:t xml:space="preserve">T + 39 0521 270141  F + 39 0521 272641  P. Iva 02741190348  </w:t>
    </w:r>
    <w:hyperlink r:id="rId1" w:history="1">
      <w:r>
        <w:rPr>
          <w:rStyle w:val="Hyperlink0"/>
          <w:rFonts w:ascii="Helvetica Neue" w:hAnsi="Helvetica Neue"/>
          <w:sz w:val="16"/>
          <w:szCs w:val="16"/>
        </w:rPr>
        <w:t>lenzfondazione@pec.it</w:t>
      </w:r>
    </w:hyperlink>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72A62" w14:textId="77777777" w:rsidR="00C20B38" w:rsidRDefault="00790758">
    <w:pPr>
      <w:pStyle w:val="Indirizzoazienda"/>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right"/>
      <w:rPr>
        <w:rFonts w:ascii="Helvetica Neue" w:eastAsia="Helvetica Neue" w:hAnsi="Helvetica Neue" w:cs="Helvetica Neue"/>
        <w:b/>
        <w:bCs/>
        <w:spacing w:val="8"/>
        <w:sz w:val="8"/>
        <w:szCs w:val="8"/>
      </w:rPr>
    </w:pPr>
    <w:r>
      <w:rPr>
        <w:rFonts w:ascii="Helvetica Neue" w:eastAsia="Helvetica Neue" w:hAnsi="Helvetica Neue" w:cs="Helvetica Neue"/>
        <w:b/>
        <w:bCs/>
        <w:spacing w:val="8"/>
        <w:sz w:val="8"/>
        <w:szCs w:val="8"/>
      </w:rPr>
      <w:fldChar w:fldCharType="begin"/>
    </w:r>
    <w:r>
      <w:rPr>
        <w:rFonts w:ascii="Helvetica Neue" w:eastAsia="Helvetica Neue" w:hAnsi="Helvetica Neue" w:cs="Helvetica Neue"/>
        <w:b/>
        <w:bCs/>
        <w:spacing w:val="8"/>
        <w:sz w:val="8"/>
        <w:szCs w:val="8"/>
      </w:rPr>
      <w:instrText xml:space="preserve"> PAGE </w:instrText>
    </w:r>
    <w:r>
      <w:rPr>
        <w:rFonts w:ascii="Helvetica Neue" w:eastAsia="Helvetica Neue" w:hAnsi="Helvetica Neue" w:cs="Helvetica Neue"/>
        <w:b/>
        <w:bCs/>
        <w:spacing w:val="8"/>
        <w:sz w:val="8"/>
        <w:szCs w:val="8"/>
      </w:rPr>
      <w:fldChar w:fldCharType="separate"/>
    </w:r>
    <w:r w:rsidR="00134144">
      <w:rPr>
        <w:rFonts w:ascii="Helvetica Neue" w:eastAsia="Helvetica Neue" w:hAnsi="Helvetica Neue" w:cs="Helvetica Neue"/>
        <w:b/>
        <w:bCs/>
        <w:noProof/>
        <w:spacing w:val="8"/>
        <w:sz w:val="8"/>
        <w:szCs w:val="8"/>
      </w:rPr>
      <w:t>1</w:t>
    </w:r>
    <w:r>
      <w:rPr>
        <w:rFonts w:ascii="Helvetica Neue" w:eastAsia="Helvetica Neue" w:hAnsi="Helvetica Neue" w:cs="Helvetica Neue"/>
        <w:b/>
        <w:bCs/>
        <w:spacing w:val="8"/>
        <w:sz w:val="8"/>
        <w:szCs w:val="8"/>
      </w:rPr>
      <w:fldChar w:fldCharType="end"/>
    </w:r>
  </w:p>
  <w:p w14:paraId="6041BF00" w14:textId="77777777" w:rsidR="00C20B38" w:rsidRDefault="00C20B38">
    <w:pPr>
      <w:pStyle w:val="Indirizzoazienda"/>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center"/>
      <w:rPr>
        <w:rFonts w:ascii="Helvetica Neue" w:eastAsia="Helvetica Neue" w:hAnsi="Helvetica Neue" w:cs="Helvetica Neue"/>
        <w:b/>
        <w:bCs/>
        <w:spacing w:val="8"/>
        <w:sz w:val="8"/>
        <w:szCs w:val="8"/>
      </w:rPr>
    </w:pPr>
  </w:p>
  <w:p w14:paraId="55495531" w14:textId="77777777" w:rsidR="00C20B38" w:rsidRDefault="00790758">
    <w:pPr>
      <w:pStyle w:val="Indirizzoazienda"/>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center"/>
      <w:rPr>
        <w:rFonts w:ascii="Helvetica Neue" w:eastAsia="Helvetica Neue" w:hAnsi="Helvetica Neue" w:cs="Helvetica Neue"/>
        <w:b/>
        <w:bCs/>
        <w:spacing w:val="16"/>
        <w:sz w:val="16"/>
        <w:szCs w:val="16"/>
      </w:rPr>
    </w:pPr>
    <w:r>
      <w:rPr>
        <w:rFonts w:ascii="Helvetica Neue" w:hAnsi="Helvetica Neue"/>
        <w:b/>
        <w:bCs/>
        <w:spacing w:val="16"/>
        <w:sz w:val="16"/>
        <w:szCs w:val="16"/>
      </w:rPr>
      <w:t xml:space="preserve">Lenz Fondazione  </w:t>
    </w:r>
    <w:r>
      <w:rPr>
        <w:rFonts w:ascii="Helvetica Neue" w:hAnsi="Helvetica Neue"/>
        <w:spacing w:val="16"/>
        <w:sz w:val="16"/>
        <w:szCs w:val="16"/>
      </w:rPr>
      <w:t>Via Pasubio 3/e  43122  Parma  Italia</w:t>
    </w:r>
  </w:p>
  <w:p w14:paraId="79560BBE" w14:textId="77777777" w:rsidR="00C20B38" w:rsidRDefault="00790758">
    <w:pPr>
      <w:pStyle w:val="Indirizzoazienda"/>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center"/>
    </w:pPr>
    <w:r>
      <w:rPr>
        <w:rFonts w:ascii="Helvetica Neue" w:hAnsi="Helvetica Neue"/>
        <w:sz w:val="16"/>
        <w:szCs w:val="16"/>
      </w:rPr>
      <w:t xml:space="preserve">T + 39 0521 270141  F + 39 0521 272641  P. Iva 02741190348  </w:t>
    </w:r>
    <w:hyperlink r:id="rId1" w:history="1">
      <w:r>
        <w:rPr>
          <w:rStyle w:val="Hyperlink0"/>
          <w:rFonts w:ascii="Helvetica Neue" w:hAnsi="Helvetica Neue"/>
          <w:sz w:val="16"/>
          <w:szCs w:val="16"/>
        </w:rPr>
        <w:t>lenzfondazione@pec.it</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3BD58" w14:textId="77777777" w:rsidR="003320D6" w:rsidRDefault="003320D6">
      <w:r>
        <w:separator/>
      </w:r>
    </w:p>
  </w:footnote>
  <w:footnote w:type="continuationSeparator" w:id="0">
    <w:p w14:paraId="7F1F8B6C" w14:textId="77777777" w:rsidR="003320D6" w:rsidRDefault="003320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539BE" w14:textId="77777777" w:rsidR="00C20B38" w:rsidRDefault="00790758">
    <w:pPr>
      <w:pStyle w:val="Didascalia"/>
      <w:spacing w:line="360" w:lineRule="auto"/>
      <w:ind w:left="0"/>
      <w:jc w:val="center"/>
    </w:pPr>
    <w:r>
      <w:rPr>
        <w:rFonts w:ascii="Bank Gothic Medium" w:hAnsi="Bank Gothic Medium"/>
        <w:b w:val="0"/>
        <w:bCs w:val="0"/>
        <w:sz w:val="24"/>
        <w:szCs w:val="24"/>
      </w:rPr>
      <w:t xml:space="preserve">LENZ FONDAZIONE </w:t>
    </w:r>
    <w:r>
      <w:rPr>
        <w:rFonts w:ascii="Bank Gothic Medium" w:hAnsi="Bank Gothic Medium"/>
        <w:b w:val="0"/>
        <w:bCs w:val="0"/>
        <w:sz w:val="18"/>
        <w:szCs w:val="18"/>
      </w:rPr>
      <w:t>PARMA</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D365E" w14:textId="77777777" w:rsidR="00C20B38" w:rsidRDefault="00790758">
    <w:pPr>
      <w:pStyle w:val="Didascalia"/>
    </w:pPr>
    <w:r>
      <w:rPr>
        <w:rFonts w:ascii="Bank Gothic Medium" w:hAnsi="Bank Gothic Medium"/>
        <w:b w:val="0"/>
        <w:bCs w:val="0"/>
        <w:sz w:val="24"/>
        <w:szCs w:val="24"/>
      </w:rPr>
      <w:t xml:space="preserve">LENZ FONDAZIONE </w:t>
    </w:r>
    <w:r>
      <w:rPr>
        <w:rFonts w:ascii="Bank Gothic Medium" w:hAnsi="Bank Gothic Medium"/>
        <w:b w:val="0"/>
        <w:bCs w:val="0"/>
        <w:sz w:val="18"/>
        <w:szCs w:val="18"/>
      </w:rPr>
      <w:t>PARMA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E2367"/>
    <w:multiLevelType w:val="hybridMultilevel"/>
    <w:tmpl w:val="D8188D36"/>
    <w:lvl w:ilvl="0" w:tplc="E14495A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 w:ilvl="1" w:tplc="8C0AD5F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28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 w:ilvl="2" w:tplc="707E10D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00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 w:ilvl="3" w:tplc="17FC7D5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72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 w:ilvl="4" w:tplc="490A6D5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344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 w:ilvl="5" w:tplc="814CAB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16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 w:ilvl="6" w:tplc="6C1CFE4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88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 w:ilvl="7" w:tplc="6556EE8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0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 w:ilvl="8" w:tplc="1A1E752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632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26111FDB"/>
    <w:multiLevelType w:val="hybridMultilevel"/>
    <w:tmpl w:val="DAA23A3C"/>
    <w:numStyleLink w:val="Elenco31"/>
  </w:abstractNum>
  <w:abstractNum w:abstractNumId="2">
    <w:nsid w:val="33C839C1"/>
    <w:multiLevelType w:val="hybridMultilevel"/>
    <w:tmpl w:val="DAA23A3C"/>
    <w:styleLink w:val="Elenco31"/>
    <w:lvl w:ilvl="0" w:tplc="94F4E41A">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38" w:hanging="238"/>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1" w:tplc="76423360">
      <w:start w:val="1"/>
      <w:numFmt w:val="lowerLetter"/>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78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2" w:tplc="7B6A1470">
      <w:start w:val="1"/>
      <w:numFmt w:val="lowerRoman"/>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50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52ECC27A">
      <w:start w:val="1"/>
      <w:numFmt w:val="decimal"/>
      <w:lvlText w:val="%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322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5BA88DA8">
      <w:start w:val="1"/>
      <w:numFmt w:val="lowerLetter"/>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394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FE06E6EE">
      <w:start w:val="1"/>
      <w:numFmt w:val="lowerRoman"/>
      <w:lvlText w:val="%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66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E42025D2">
      <w:start w:val="1"/>
      <w:numFmt w:val="decimal"/>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38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352A0CB8">
      <w:start w:val="1"/>
      <w:numFmt w:val="lowerLetter"/>
      <w:lvlText w:val="%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610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65783066">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682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num w:numId="1">
    <w:abstractNumId w:val="2"/>
  </w:num>
  <w:num w:numId="2">
    <w:abstractNumId w:val="1"/>
  </w:num>
  <w:num w:numId="3">
    <w:abstractNumId w:val="1"/>
    <w:lvlOverride w:ilvl="0">
      <w:startOverride w:val="1"/>
      <w:lvl w:ilvl="0" w:tplc="3E166646">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3" w:hanging="283"/>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FE9C7574">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78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6D62C900">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0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AC0496E8">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2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E084A4AA">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4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A26E0426">
        <w:start w:val="1"/>
        <w:numFmt w:val="lowerRoman"/>
        <w:lvlText w:val="%6."/>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66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6E2C14DC">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38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A552D914">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0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57C21CF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829" w:hanging="360"/>
        </w:pPr>
        <w:rPr>
          <w:rFonts w:ascii="Bank Gothic Medium" w:eastAsia="Bank Gothic Medium" w:hAnsi="Bank Gothic Medium" w:cs="Bank Gothic Medium"/>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abstractNumId w:val="0"/>
  </w:num>
  <w:num w:numId="5">
    <w:abstractNumId w:val="0"/>
    <w:lvlOverride w:ilvl="0">
      <w:lvl w:ilvl="0" w:tplc="E14495A0">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C0AD5FA">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128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7E10DC">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090"/>
            <w:tab w:val="left" w:pos="7799"/>
          </w:tabs>
          <w:ind w:left="200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7FC7D5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272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90A6D52">
        <w:start w:val="1"/>
        <w:numFmt w:val="bullet"/>
        <w:lvlText w:val="✦"/>
        <w:lvlJc w:val="left"/>
        <w:pPr>
          <w:tabs>
            <w:tab w:val="left" w:pos="560"/>
            <w:tab w:val="left" w:pos="1120"/>
            <w:tab w:val="left" w:pos="1680"/>
            <w:tab w:val="left" w:pos="2240"/>
            <w:tab w:val="left" w:pos="2800"/>
            <w:tab w:val="left" w:pos="3920"/>
            <w:tab w:val="left" w:pos="4480"/>
            <w:tab w:val="left" w:pos="5040"/>
            <w:tab w:val="left" w:pos="5600"/>
            <w:tab w:val="left" w:pos="6160"/>
            <w:tab w:val="left" w:pos="6720"/>
            <w:tab w:val="left" w:pos="7090"/>
            <w:tab w:val="left" w:pos="7799"/>
          </w:tabs>
          <w:ind w:left="344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4CABFC">
        <w:start w:val="1"/>
        <w:numFmt w:val="bullet"/>
        <w:lvlText w:val="✦"/>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 w:val="left" w:pos="7090"/>
            <w:tab w:val="left" w:pos="7799"/>
          </w:tabs>
          <w:ind w:left="416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1CFE46">
        <w:start w:val="1"/>
        <w:numFmt w:val="bullet"/>
        <w:lvlText w:val="✦"/>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 w:val="left" w:pos="7090"/>
            <w:tab w:val="left" w:pos="7799"/>
          </w:tabs>
          <w:ind w:left="488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556EE8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6160"/>
            <w:tab w:val="left" w:pos="6720"/>
            <w:tab w:val="left" w:pos="7090"/>
            <w:tab w:val="left" w:pos="7799"/>
          </w:tabs>
          <w:ind w:left="560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1E752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720"/>
            <w:tab w:val="left" w:pos="7090"/>
            <w:tab w:val="left" w:pos="7799"/>
          </w:tabs>
          <w:ind w:left="632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tplc="E14495A0">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56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C0AD5FA">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128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7E10DC">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090"/>
            <w:tab w:val="left" w:pos="7799"/>
          </w:tabs>
          <w:ind w:left="200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7FC7D5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s>
          <w:ind w:left="272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90A6D52">
        <w:start w:val="1"/>
        <w:numFmt w:val="bullet"/>
        <w:lvlText w:val="✦"/>
        <w:lvlJc w:val="left"/>
        <w:pPr>
          <w:tabs>
            <w:tab w:val="left" w:pos="560"/>
            <w:tab w:val="left" w:pos="1120"/>
            <w:tab w:val="left" w:pos="1680"/>
            <w:tab w:val="left" w:pos="2240"/>
            <w:tab w:val="left" w:pos="2800"/>
            <w:tab w:val="left" w:pos="3920"/>
            <w:tab w:val="left" w:pos="4480"/>
            <w:tab w:val="left" w:pos="5040"/>
            <w:tab w:val="left" w:pos="5600"/>
            <w:tab w:val="left" w:pos="6160"/>
            <w:tab w:val="left" w:pos="6720"/>
            <w:tab w:val="left" w:pos="7090"/>
            <w:tab w:val="left" w:pos="7799"/>
          </w:tabs>
          <w:ind w:left="344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4CABFC">
        <w:start w:val="1"/>
        <w:numFmt w:val="bullet"/>
        <w:lvlText w:val="✦"/>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 w:val="left" w:pos="7090"/>
            <w:tab w:val="left" w:pos="7799"/>
          </w:tabs>
          <w:ind w:left="416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1CFE46">
        <w:start w:val="1"/>
        <w:numFmt w:val="bullet"/>
        <w:lvlText w:val="✦"/>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 w:val="left" w:pos="7090"/>
            <w:tab w:val="left" w:pos="7799"/>
          </w:tabs>
          <w:ind w:left="488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556EE8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6160"/>
            <w:tab w:val="left" w:pos="6720"/>
            <w:tab w:val="left" w:pos="7090"/>
            <w:tab w:val="left" w:pos="7799"/>
          </w:tabs>
          <w:ind w:left="560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1E752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720"/>
            <w:tab w:val="left" w:pos="7090"/>
            <w:tab w:val="left" w:pos="7799"/>
          </w:tabs>
          <w:ind w:left="6327" w:hanging="567"/>
        </w:pPr>
        <w:rPr>
          <w:rFonts w:ascii="Zapf Dingbats" w:eastAsia="Zapf Dingbats" w:hAnsi="Zapf Dingbats" w:cs="Zapf Dingbat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0"/>
    <w:lvlOverride w:ilvl="0">
      <w:lvl w:ilvl="0" w:tplc="E14495A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C0AD5F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28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7E10D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00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7FC7D5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72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90A6D5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344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4CAB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16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1CFE4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88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556EE8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0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1E752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632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lvl w:ilvl="0" w:tplc="E14495A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8C0AD5F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28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707E10D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00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17FC7D5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72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490A6D5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344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814CAB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16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6C1CFE4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88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6556EE8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0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1A1E752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6327" w:hanging="567"/>
        </w:pPr>
        <w:rPr>
          <w:rFonts w:ascii="Bank Gothic Medium" w:eastAsia="Bank Gothic Medium" w:hAnsi="Bank Gothic Medium" w:cs="Bank Gothic Medium"/>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9">
    <w:abstractNumId w:val="0"/>
    <w:lvlOverride w:ilvl="0">
      <w:lvl w:ilvl="0" w:tplc="E14495A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C0AD5F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07E10D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7FC7D5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90A6D5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14CAB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1CFE4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556EE8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A1E752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0"/>
    <w:lvlOverride w:ilvl="0">
      <w:lvl w:ilvl="0" w:tplc="E14495A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8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C0AD5F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130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07E10D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02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7FC7D5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74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90A6D5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346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14CAB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18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1CFE4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490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556EE8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562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A1E752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6345"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revisionView w:comments="0" w:formatting="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B38"/>
    <w:rsid w:val="00134144"/>
    <w:rsid w:val="001C1991"/>
    <w:rsid w:val="002A5658"/>
    <w:rsid w:val="002B5295"/>
    <w:rsid w:val="00304C41"/>
    <w:rsid w:val="003320D6"/>
    <w:rsid w:val="004867AF"/>
    <w:rsid w:val="005B6EBC"/>
    <w:rsid w:val="006313CD"/>
    <w:rsid w:val="00656195"/>
    <w:rsid w:val="006A599D"/>
    <w:rsid w:val="00790758"/>
    <w:rsid w:val="009B5625"/>
    <w:rsid w:val="00A95099"/>
    <w:rsid w:val="00AE3F95"/>
    <w:rsid w:val="00AF0CA7"/>
    <w:rsid w:val="00C20B38"/>
    <w:rsid w:val="00C47838"/>
    <w:rsid w:val="00D07966"/>
    <w:rsid w:val="00D811F4"/>
    <w:rsid w:val="00DB4131"/>
    <w:rsid w:val="00DB748F"/>
    <w:rsid w:val="00DC59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D0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ascii="Times" w:eastAsia="Times" w:hAnsi="Times" w:cs="Times"/>
      <w:color w:val="000000"/>
      <w:sz w:val="24"/>
      <w:szCs w:val="24"/>
      <w:u w:color="000000"/>
      <w:lang w:val="en-US"/>
    </w:rPr>
  </w:style>
  <w:style w:type="paragraph" w:styleId="Titolo1">
    <w:name w:val="heading 1"/>
    <w:pPr>
      <w:outlineLvl w:val="0"/>
    </w:pPr>
    <w:rPr>
      <w:rFonts w:ascii="Times" w:hAnsi="Times" w:cs="Arial Unicode MS"/>
      <w:color w:val="000000"/>
    </w:rPr>
  </w:style>
  <w:style w:type="paragraph" w:styleId="Titolo4">
    <w:name w:val="heading 4"/>
    <w:next w:val="Normale"/>
    <w:pPr>
      <w:keepNext/>
      <w:spacing w:line="360" w:lineRule="atLeast"/>
      <w:jc w:val="both"/>
      <w:outlineLvl w:val="3"/>
    </w:pPr>
    <w:rPr>
      <w:rFonts w:ascii="Times" w:hAnsi="Times" w:cs="Arial Unicode MS"/>
      <w:b/>
      <w:bCs/>
      <w:i/>
      <w:iCs/>
      <w:color w:val="000000"/>
      <w:sz w:val="32"/>
      <w:szCs w:val="32"/>
    </w:rPr>
  </w:style>
  <w:style w:type="paragraph" w:styleId="Titolo7">
    <w:name w:val="heading 7"/>
    <w:next w:val="Normale"/>
    <w:pPr>
      <w:keepNext/>
      <w:outlineLvl w:val="6"/>
    </w:pPr>
    <w:rPr>
      <w:rFonts w:ascii="Times" w:hAnsi="Times" w:cs="Arial Unicode MS"/>
      <w:i/>
      <w:iCs/>
      <w:color w:val="000000"/>
    </w:rPr>
  </w:style>
  <w:style w:type="paragraph" w:styleId="Titolo9">
    <w:name w:val="heading 9"/>
    <w:next w:val="Normale"/>
    <w:pPr>
      <w:keepNext/>
      <w:spacing w:line="360" w:lineRule="auto"/>
      <w:jc w:val="both"/>
      <w:outlineLvl w:val="8"/>
    </w:pPr>
    <w:rPr>
      <w:rFonts w:ascii="Trebuchet MS" w:hAnsi="Trebuchet MS" w:cs="Arial Unicode MS"/>
      <w:b/>
      <w:bCs/>
      <w:color w:val="FF0000"/>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Didascalia">
    <w:name w:val="caption"/>
    <w:next w:val="Normale"/>
    <w:pPr>
      <w:ind w:left="993"/>
      <w:jc w:val="both"/>
      <w:outlineLvl w:val="0"/>
    </w:pPr>
    <w:rPr>
      <w:rFonts w:ascii="Trebuchet MS" w:hAnsi="Trebuchet MS" w:cs="Arial Unicode MS"/>
      <w:b/>
      <w:bCs/>
      <w:color w:val="000000"/>
      <w:spacing w:val="199"/>
      <w:sz w:val="28"/>
      <w:szCs w:val="28"/>
    </w:rPr>
  </w:style>
  <w:style w:type="paragraph" w:customStyle="1" w:styleId="Indirizzoazienda">
    <w:name w:val="Indirizzo azienda"/>
    <w:pPr>
      <w:spacing w:line="288" w:lineRule="auto"/>
    </w:pPr>
    <w:rPr>
      <w:rFonts w:ascii="Helvetica Neue Light" w:eastAsia="Helvetica Neue Light" w:hAnsi="Helvetica Neue Light" w:cs="Helvetica Neue Light"/>
      <w:color w:val="000000"/>
      <w:sz w:val="14"/>
      <w:szCs w:val="14"/>
    </w:rPr>
  </w:style>
  <w:style w:type="character" w:customStyle="1" w:styleId="Link">
    <w:name w:val="Link"/>
    <w:rPr>
      <w:color w:val="000099"/>
      <w:u w:val="single"/>
    </w:rPr>
  </w:style>
  <w:style w:type="character" w:customStyle="1" w:styleId="Hyperlink0">
    <w:name w:val="Hyperlink.0"/>
    <w:basedOn w:val="Link"/>
    <w:rPr>
      <w:color w:val="000000"/>
      <w:spacing w:val="0"/>
      <w:u w:val="none"/>
      <w:lang w:val="it-IT"/>
    </w:rPr>
  </w:style>
  <w:style w:type="paragraph" w:styleId="Corpodeltesto3">
    <w:name w:val="Body Text 3"/>
    <w:pPr>
      <w:jc w:val="both"/>
    </w:pPr>
    <w:rPr>
      <w:rFonts w:ascii="Times" w:eastAsia="Times" w:hAnsi="Times" w:cs="Times"/>
      <w:color w:val="000000"/>
      <w:sz w:val="36"/>
      <w:szCs w:val="36"/>
    </w:rPr>
  </w:style>
  <w:style w:type="paragraph" w:customStyle="1" w:styleId="Modulovuoto">
    <w:name w:val="Modulo vuoto"/>
    <w:rPr>
      <w:rFonts w:ascii="Helvetica" w:eastAsia="Helvetica" w:hAnsi="Helvetica" w:cs="Helvetica"/>
      <w:color w:val="000000"/>
      <w:sz w:val="24"/>
      <w:szCs w:val="24"/>
    </w:rPr>
  </w:style>
  <w:style w:type="numbering" w:customStyle="1" w:styleId="Elenco31">
    <w:name w:val="Elenco 31"/>
    <w:pPr>
      <w:numPr>
        <w:numId w:val="1"/>
      </w:numPr>
    </w:pPr>
  </w:style>
  <w:style w:type="paragraph" w:styleId="Corpodeltesto2">
    <w:name w:val="Body Text 2"/>
    <w:pPr>
      <w:spacing w:line="360" w:lineRule="atLeast"/>
      <w:jc w:val="both"/>
    </w:pPr>
    <w:rPr>
      <w:rFonts w:ascii="Times" w:hAnsi="Times" w:cs="Arial Unicode MS"/>
      <w:color w:val="000000"/>
      <w:sz w:val="24"/>
      <w:szCs w:val="24"/>
    </w:rPr>
  </w:style>
  <w:style w:type="paragraph" w:styleId="Corpotesto">
    <w:name w:val="Body Text"/>
    <w:pPr>
      <w:jc w:val="both"/>
    </w:pPr>
    <w:rPr>
      <w:rFonts w:ascii="Times" w:hAnsi="Times" w:cs="Arial Unicode MS"/>
      <w:color w:val="000000"/>
      <w:sz w:val="28"/>
      <w:szCs w:val="28"/>
    </w:rPr>
  </w:style>
  <w:style w:type="paragraph" w:styleId="Rientrocorpodeltesto">
    <w:name w:val="Body Text Indent"/>
    <w:pPr>
      <w:ind w:firstLine="708"/>
      <w:jc w:val="both"/>
    </w:pPr>
    <w:rPr>
      <w:rFonts w:ascii="Trebuchet MS" w:hAnsi="Trebuchet MS" w:cs="Arial Unicode MS"/>
      <w:color w:val="000000"/>
      <w:sz w:val="22"/>
      <w:szCs w:val="22"/>
    </w:rPr>
  </w:style>
  <w:style w:type="character" w:styleId="Enfasigrassetto">
    <w:name w:val="Strong"/>
    <w:rPr>
      <w:b/>
      <w:bCs/>
      <w:color w:val="000000"/>
      <w:sz w:val="20"/>
      <w:szCs w:val="20"/>
    </w:rPr>
  </w:style>
  <w:style w:type="paragraph" w:styleId="NormaleWeb">
    <w:name w:val="Normal (Web)"/>
    <w:pPr>
      <w:spacing w:before="100" w:after="100"/>
    </w:pPr>
    <w:rPr>
      <w:rFonts w:eastAsia="Times New Roman"/>
      <w:color w:val="000000"/>
      <w:sz w:val="24"/>
      <w:szCs w:val="24"/>
    </w:rPr>
  </w:style>
  <w:style w:type="character" w:customStyle="1" w:styleId="Hyperlink1">
    <w:name w:val="Hyperlink.1"/>
    <w:basedOn w:val="Link"/>
    <w:rPr>
      <w:rFonts w:ascii="Helvetica Neue" w:eastAsia="Helvetica Neue" w:hAnsi="Helvetica Neue" w:cs="Helvetica Neue"/>
      <w:b/>
      <w:bCs/>
      <w:color w:val="000000"/>
      <w:u w:val="none"/>
    </w:rPr>
  </w:style>
  <w:style w:type="character" w:customStyle="1" w:styleId="Hyperlink2">
    <w:name w:val="Hyperlink.2"/>
    <w:basedOn w:val="Link"/>
    <w:rPr>
      <w:rFonts w:ascii="Helvetica Neue" w:eastAsia="Helvetica Neue" w:hAnsi="Helvetica Neue" w:cs="Helvetica Neue"/>
      <w:color w:val="000000"/>
      <w:u w:val="none"/>
    </w:rPr>
  </w:style>
  <w:style w:type="paragraph" w:customStyle="1" w:styleId="ModulovuotoA">
    <w:name w:val="Modulo vuoto A"/>
    <w:rPr>
      <w:rFonts w:ascii="Helvetica" w:hAnsi="Helvetica"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png"/><Relationship Id="rId26" Type="http://schemas.microsoft.com/office/2007/relationships/hdphoto" Target="media/hdphoto1.wdp"/><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web.mit.edu/" TargetMode="External"/><Relationship Id="rId31" Type="http://schemas.openxmlformats.org/officeDocument/2006/relationships/image" Target="media/image22.jpeg"/><Relationship Id="rId32" Type="http://schemas.openxmlformats.org/officeDocument/2006/relationships/image" Target="media/image23.jpeg"/><Relationship Id="rId9" Type="http://schemas.openxmlformats.org/officeDocument/2006/relationships/image" Target="media/image28.jpeg"/><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image" Target="media/image27.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37" Type="http://schemas.openxmlformats.org/officeDocument/2006/relationships/image" Target="media/image28.png"/><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header" Target="header2.xml"/><Relationship Id="rId41" Type="http://schemas.openxmlformats.org/officeDocument/2006/relationships/footer" Target="footer2.xml"/><Relationship Id="rId42" Type="http://schemas.openxmlformats.org/officeDocument/2006/relationships/fontTable" Target="fontTable.xm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enzfondazione@pec.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enzfondazione@pec.i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Times"/>
        <a:ea typeface="Times"/>
        <a:cs typeface="Times"/>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7787</Words>
  <Characters>44387</Characters>
  <Application>Microsoft Macintosh Word</Application>
  <DocSecurity>0</DocSecurity>
  <Lines>369</Lines>
  <Paragraphs>104</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52070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federica maestri</cp:lastModifiedBy>
  <cp:revision>2</cp:revision>
  <cp:lastPrinted>2016-02-03T09:03:00Z</cp:lastPrinted>
  <dcterms:created xsi:type="dcterms:W3CDTF">2016-04-05T11:36:00Z</dcterms:created>
  <dcterms:modified xsi:type="dcterms:W3CDTF">2016-04-05T11:36:00Z</dcterms:modified>
</cp:coreProperties>
</file>